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7B" w:rsidRPr="00BE0F46" w:rsidRDefault="00F8287B">
      <w:pPr>
        <w:jc w:val="center"/>
        <w:rPr>
          <w:b/>
          <w:bCs/>
          <w:sz w:val="28"/>
          <w:szCs w:val="28"/>
        </w:rPr>
      </w:pPr>
      <w:r w:rsidRPr="00BE0F46">
        <w:rPr>
          <w:b/>
          <w:bCs/>
          <w:sz w:val="28"/>
          <w:szCs w:val="28"/>
        </w:rPr>
        <w:t xml:space="preserve"> Договор № </w:t>
      </w:r>
      <w:r w:rsidR="00664632">
        <w:rPr>
          <w:b/>
          <w:bCs/>
          <w:sz w:val="28"/>
          <w:szCs w:val="28"/>
        </w:rPr>
        <w:t>____</w:t>
      </w:r>
    </w:p>
    <w:p w:rsidR="00F8287B" w:rsidRPr="00B07772" w:rsidRDefault="00D7725D" w:rsidP="00D7725D">
      <w:pPr>
        <w:jc w:val="center"/>
      </w:pPr>
      <w:r w:rsidRPr="00B07772">
        <w:t>на оказание платных образовательных услуг</w:t>
      </w:r>
    </w:p>
    <w:p w:rsidR="00F8287B" w:rsidRPr="00B07772" w:rsidRDefault="00D7725D">
      <w:r w:rsidRPr="00B07772">
        <w:t>г</w:t>
      </w:r>
      <w:r w:rsidR="00CA16F2" w:rsidRPr="00B07772">
        <w:t>. Ярославль</w:t>
      </w:r>
      <w:r w:rsidR="00BE0F46" w:rsidRPr="00B07772">
        <w:tab/>
      </w:r>
      <w:r w:rsidR="00BE0F46" w:rsidRPr="00B07772">
        <w:tab/>
      </w:r>
      <w:r w:rsidR="00BE0F46" w:rsidRPr="00B07772">
        <w:tab/>
      </w:r>
      <w:r w:rsidR="00BE0F46" w:rsidRPr="00B07772">
        <w:tab/>
      </w:r>
      <w:r w:rsidR="00BE0F46" w:rsidRPr="00B07772">
        <w:tab/>
      </w:r>
      <w:r w:rsidR="00BE0F46" w:rsidRPr="00B07772">
        <w:tab/>
      </w:r>
      <w:r w:rsidR="00BE0F46" w:rsidRPr="00B07772">
        <w:tab/>
      </w:r>
      <w:r w:rsidR="003113D9">
        <w:tab/>
      </w:r>
      <w:r w:rsidR="00BE0F46" w:rsidRPr="00B07772">
        <w:t xml:space="preserve">    </w:t>
      </w:r>
      <w:r w:rsidR="003113D9">
        <w:t>«</w:t>
      </w:r>
      <w:r w:rsidR="00664632">
        <w:t>___</w:t>
      </w:r>
      <w:r w:rsidR="003113D9">
        <w:t>»</w:t>
      </w:r>
      <w:r w:rsidR="0092516D">
        <w:t xml:space="preserve"> </w:t>
      </w:r>
      <w:r w:rsidR="00664632">
        <w:t>______</w:t>
      </w:r>
      <w:r w:rsidR="00382646">
        <w:t xml:space="preserve"> </w:t>
      </w:r>
      <w:r w:rsidR="0073242A" w:rsidRPr="00B07772">
        <w:t>20</w:t>
      </w:r>
      <w:r w:rsidR="00664632">
        <w:t>____</w:t>
      </w:r>
      <w:r w:rsidR="00270190" w:rsidRPr="00B07772">
        <w:t xml:space="preserve"> года</w:t>
      </w:r>
      <w:r w:rsidR="00F8287B" w:rsidRPr="00B07772">
        <w:t xml:space="preserve"> </w:t>
      </w:r>
    </w:p>
    <w:p w:rsidR="00F8287B" w:rsidRPr="00B07772" w:rsidRDefault="00F8287B"/>
    <w:p w:rsidR="001B3FA6" w:rsidRDefault="00F8287B" w:rsidP="001B3FA6">
      <w:pPr>
        <w:jc w:val="both"/>
      </w:pPr>
      <w:r w:rsidRPr="00B07772">
        <w:tab/>
      </w:r>
    </w:p>
    <w:p w:rsidR="00F8287B" w:rsidRPr="00B07772" w:rsidRDefault="001B3FA6" w:rsidP="001B3FA6">
      <w:pPr>
        <w:jc w:val="both"/>
      </w:pPr>
      <w:r>
        <w:tab/>
      </w:r>
      <w:proofErr w:type="gramStart"/>
      <w:r>
        <w:t>Частное учреждение дополнительного профессионального образования Центр делового образования Союза "Торгово-промышленная палата Ярославской области"  на основании бессрочной Лицензии на право ведения образовательной деятельности № 16/19 от 20 марта 2019 г., выданной Департаментом образования Ярославской области, именуемый  в дальнейшем «ИСПОЛНИТЕЛЬ», в лице директора Поздняковой Марины Владимировны, действующего на основании Устава, зарегистрированного ИМНС по Кировскому району г. Ярославля 4 июня 2003 г. ОГРН</w:t>
      </w:r>
      <w:proofErr w:type="gramEnd"/>
      <w:r>
        <w:t xml:space="preserve"> № 1037600406689 (далее ИСПОЛНИТЕЛЬ) с одной стороны</w:t>
      </w:r>
      <w:r w:rsidR="00F8287B" w:rsidRPr="00B07772">
        <w:t>, и</w:t>
      </w:r>
      <w:r w:rsidR="00F8287B" w:rsidRPr="00B07772">
        <w:rPr>
          <w:b/>
          <w:bCs/>
        </w:rPr>
        <w:t xml:space="preserve"> </w:t>
      </w:r>
      <w:r w:rsidR="00664632">
        <w:rPr>
          <w:b/>
        </w:rPr>
        <w:t>____________ФИО ЗАКАЗЧИКА___________</w:t>
      </w:r>
      <w:r w:rsidR="00F8287B" w:rsidRPr="00B07772">
        <w:t>, именуемый</w:t>
      </w:r>
      <w:r w:rsidR="00887762">
        <w:t xml:space="preserve"> </w:t>
      </w:r>
      <w:r w:rsidR="00334D8E">
        <w:t>(</w:t>
      </w:r>
      <w:proofErr w:type="spellStart"/>
      <w:r w:rsidR="00334D8E">
        <w:t>ая</w:t>
      </w:r>
      <w:proofErr w:type="spellEnd"/>
      <w:r w:rsidR="00334D8E">
        <w:t>)</w:t>
      </w:r>
      <w:r w:rsidR="00F8287B" w:rsidRPr="00B07772">
        <w:t xml:space="preserve"> в дальнейше</w:t>
      </w:r>
      <w:r w:rsidR="000674E0" w:rsidRPr="00B07772">
        <w:t xml:space="preserve">м </w:t>
      </w:r>
      <w:r w:rsidR="00A97CA4" w:rsidRPr="00B07772">
        <w:t>«</w:t>
      </w:r>
      <w:r w:rsidR="000674E0" w:rsidRPr="00B07772">
        <w:t>ЗАКАЗЧИК</w:t>
      </w:r>
      <w:r w:rsidR="00A97CA4" w:rsidRPr="00B07772">
        <w:t>»</w:t>
      </w:r>
      <w:r w:rsidR="000674E0" w:rsidRPr="00B07772">
        <w:t>,</w:t>
      </w:r>
      <w:r w:rsidR="00A97CA4" w:rsidRPr="00B07772">
        <w:t xml:space="preserve"> </w:t>
      </w:r>
      <w:r w:rsidR="00F8287B" w:rsidRPr="00B07772">
        <w:t>с другой стороны, заключили настоящий договор о нижеследующем:</w:t>
      </w:r>
    </w:p>
    <w:p w:rsidR="000B3B02" w:rsidRPr="00B07772" w:rsidRDefault="000B3B02">
      <w:pPr>
        <w:jc w:val="both"/>
      </w:pPr>
    </w:p>
    <w:p w:rsidR="002F6564" w:rsidRPr="00B07772" w:rsidRDefault="002F6564" w:rsidP="002F6564">
      <w:pPr>
        <w:jc w:val="center"/>
        <w:rPr>
          <w:b/>
        </w:rPr>
      </w:pPr>
      <w:r w:rsidRPr="00B07772">
        <w:rPr>
          <w:b/>
        </w:rPr>
        <w:t xml:space="preserve">1. </w:t>
      </w:r>
      <w:r w:rsidR="00F8287B" w:rsidRPr="00B07772">
        <w:rPr>
          <w:b/>
        </w:rPr>
        <w:t>ПРЕДМЕТ ДОГОВОРА</w:t>
      </w:r>
    </w:p>
    <w:p w:rsidR="00A97CA4" w:rsidRPr="00B07772" w:rsidRDefault="00F8287B" w:rsidP="002F6564">
      <w:pPr>
        <w:jc w:val="both"/>
      </w:pPr>
      <w:r w:rsidRPr="00B07772">
        <w:t>1.1.</w:t>
      </w:r>
      <w:r w:rsidR="002F6564" w:rsidRPr="00B07772">
        <w:rPr>
          <w:rFonts w:eastAsia="Arial Unicode MS"/>
          <w:color w:val="000000"/>
          <w:lang w:eastAsia="en-US" w:bidi="en-US"/>
        </w:rPr>
        <w:t xml:space="preserve"> </w:t>
      </w:r>
      <w:r w:rsidR="00AF79FF" w:rsidRPr="00B07772">
        <w:t xml:space="preserve">ИСПОЛНИТЕЛЬ </w:t>
      </w:r>
      <w:r w:rsidR="003A3597" w:rsidRPr="00B07772">
        <w:t xml:space="preserve">принимает на себя обязательства </w:t>
      </w:r>
      <w:r w:rsidR="000E583A" w:rsidRPr="00B07772">
        <w:t xml:space="preserve">оказать </w:t>
      </w:r>
      <w:r w:rsidR="00AF79FF" w:rsidRPr="00B07772">
        <w:t>З</w:t>
      </w:r>
      <w:r w:rsidR="000E583A" w:rsidRPr="00B07772">
        <w:t xml:space="preserve">АКАЗЧИКУ платные </w:t>
      </w:r>
      <w:r w:rsidR="00AF79FF" w:rsidRPr="00B07772">
        <w:t>обра</w:t>
      </w:r>
      <w:r w:rsidR="00CA16F2" w:rsidRPr="00B07772">
        <w:t>з</w:t>
      </w:r>
      <w:r w:rsidR="00AF79FF" w:rsidRPr="00B07772">
        <w:t>овательные услуги</w:t>
      </w:r>
      <w:r w:rsidR="00583748">
        <w:t xml:space="preserve"> в порядке, установленном законодательством РФ</w:t>
      </w:r>
      <w:r w:rsidR="00CA16F2" w:rsidRPr="00B07772">
        <w:t>:</w:t>
      </w:r>
      <w:r w:rsidR="00AF79FF" w:rsidRPr="00B07772">
        <w:t xml:space="preserve"> </w:t>
      </w:r>
      <w:proofErr w:type="gramStart"/>
      <w:r w:rsidR="00CA16F2" w:rsidRPr="00B07772">
        <w:t>о</w:t>
      </w:r>
      <w:r w:rsidR="00AF79FF" w:rsidRPr="00B07772">
        <w:t>бучение</w:t>
      </w:r>
      <w:proofErr w:type="gramEnd"/>
      <w:r w:rsidR="00AF79FF" w:rsidRPr="00B07772">
        <w:t xml:space="preserve"> по</w:t>
      </w:r>
      <w:r w:rsidR="00A97CA4" w:rsidRPr="00B07772">
        <w:t xml:space="preserve"> дополнительной </w:t>
      </w:r>
      <w:r w:rsidR="00AF79FF" w:rsidRPr="00B07772">
        <w:t xml:space="preserve"> </w:t>
      </w:r>
      <w:r w:rsidR="00A97CA4" w:rsidRPr="00B07772">
        <w:t xml:space="preserve">профессиональной </w:t>
      </w:r>
      <w:r w:rsidR="00AF79FF" w:rsidRPr="00B07772">
        <w:t xml:space="preserve">программе </w:t>
      </w:r>
      <w:r w:rsidR="00A97CA4" w:rsidRPr="00B07772">
        <w:t>(</w:t>
      </w:r>
      <w:r w:rsidR="00AF79FF" w:rsidRPr="00B07772">
        <w:t>повышени</w:t>
      </w:r>
      <w:r w:rsidR="00A97CA4" w:rsidRPr="00B07772">
        <w:t>е</w:t>
      </w:r>
      <w:r w:rsidR="00AF79FF" w:rsidRPr="00B07772">
        <w:t xml:space="preserve"> квалификации</w:t>
      </w:r>
      <w:r w:rsidR="00A97CA4" w:rsidRPr="00B07772">
        <w:t xml:space="preserve">) </w:t>
      </w:r>
      <w:r w:rsidR="00AF79FF" w:rsidRPr="00B07772">
        <w:t xml:space="preserve"> </w:t>
      </w:r>
      <w:r w:rsidR="00664632">
        <w:t>_______________________________________</w:t>
      </w:r>
      <w:r w:rsidR="00A97CA4" w:rsidRPr="00B07772">
        <w:t xml:space="preserve"> </w:t>
      </w:r>
      <w:r w:rsidR="00CA16F2" w:rsidRPr="00B07772">
        <w:t xml:space="preserve"> </w:t>
      </w:r>
      <w:r w:rsidR="00AF79FF" w:rsidRPr="00B07772">
        <w:t xml:space="preserve">в </w:t>
      </w:r>
      <w:r w:rsidR="00A97CA4" w:rsidRPr="00B07772">
        <w:t xml:space="preserve">объеме </w:t>
      </w:r>
      <w:r w:rsidR="00664632">
        <w:t>____________</w:t>
      </w:r>
      <w:r w:rsidR="00865E2D">
        <w:t xml:space="preserve"> </w:t>
      </w:r>
      <w:r w:rsidR="00334D8E">
        <w:t>академических</w:t>
      </w:r>
      <w:r w:rsidR="00A97CA4" w:rsidRPr="00B07772">
        <w:t xml:space="preserve"> </w:t>
      </w:r>
      <w:r w:rsidR="00AF79FF" w:rsidRPr="00B07772">
        <w:t>часов</w:t>
      </w:r>
      <w:r w:rsidR="00A97CA4" w:rsidRPr="00B07772">
        <w:t xml:space="preserve">. </w:t>
      </w:r>
    </w:p>
    <w:p w:rsidR="00F8287B" w:rsidRPr="00B07772" w:rsidRDefault="00A97CA4" w:rsidP="002F6564">
      <w:pPr>
        <w:jc w:val="both"/>
      </w:pPr>
      <w:r w:rsidRPr="00B07772">
        <w:t>1.2. С</w:t>
      </w:r>
      <w:r w:rsidR="00AF79FF" w:rsidRPr="00B07772">
        <w:t xml:space="preserve">рок </w:t>
      </w:r>
      <w:r w:rsidRPr="00B07772">
        <w:t xml:space="preserve"> обучения </w:t>
      </w:r>
      <w:r w:rsidR="00AF79FF" w:rsidRPr="00B07772">
        <w:t xml:space="preserve">с </w:t>
      </w:r>
      <w:r w:rsidR="00664632">
        <w:t>____________</w:t>
      </w:r>
      <w:r w:rsidR="00566018">
        <w:t xml:space="preserve"> 20</w:t>
      </w:r>
      <w:r w:rsidR="00664632">
        <w:t>__</w:t>
      </w:r>
      <w:r w:rsidR="00566018">
        <w:t xml:space="preserve">г. </w:t>
      </w:r>
      <w:r w:rsidR="00AF79FF" w:rsidRPr="00B07772">
        <w:t xml:space="preserve"> по </w:t>
      </w:r>
      <w:r w:rsidR="00566018">
        <w:t>_____________</w:t>
      </w:r>
      <w:r w:rsidR="00703CFF">
        <w:t>20</w:t>
      </w:r>
      <w:r w:rsidR="00664632">
        <w:t>__</w:t>
      </w:r>
      <w:r w:rsidR="00703CFF">
        <w:t xml:space="preserve"> г</w:t>
      </w:r>
      <w:r w:rsidR="00AE0E65" w:rsidRPr="00B07772">
        <w:t>.</w:t>
      </w:r>
      <w:r w:rsidR="00AF79FF" w:rsidRPr="00B07772">
        <w:t xml:space="preserve"> </w:t>
      </w:r>
    </w:p>
    <w:p w:rsidR="00A97CA4" w:rsidRPr="00B07772" w:rsidRDefault="00A97CA4" w:rsidP="002F6564">
      <w:pPr>
        <w:jc w:val="both"/>
      </w:pPr>
      <w:r w:rsidRPr="00B07772">
        <w:t xml:space="preserve">1.3. Форма обучения: с отрывом от работы, </w:t>
      </w:r>
      <w:r w:rsidRPr="00CE08C0">
        <w:rPr>
          <w:u w:val="single"/>
        </w:rPr>
        <w:t>без отрыва от работы</w:t>
      </w:r>
      <w:r w:rsidRPr="00B07772">
        <w:t>, с частичным отрывом от работы, индивидуальная форма об</w:t>
      </w:r>
      <w:r w:rsidR="00182117" w:rsidRPr="00B07772">
        <w:t>учения (</w:t>
      </w:r>
      <w:proofErr w:type="gramStart"/>
      <w:r w:rsidR="00182117" w:rsidRPr="00B07772">
        <w:t>нужное</w:t>
      </w:r>
      <w:proofErr w:type="gramEnd"/>
      <w:r w:rsidR="00182117" w:rsidRPr="00B07772">
        <w:t xml:space="preserve"> подчеркнуть).</w:t>
      </w:r>
    </w:p>
    <w:p w:rsidR="00182117" w:rsidRPr="00B07772" w:rsidRDefault="00182117" w:rsidP="002F6564">
      <w:pPr>
        <w:jc w:val="both"/>
      </w:pPr>
      <w:r w:rsidRPr="00B07772">
        <w:t xml:space="preserve">1.4. </w:t>
      </w:r>
      <w:r w:rsidR="009D663B" w:rsidRPr="00B07772">
        <w:t xml:space="preserve">После прохождения полного курса обучения и успешной аттестации ЗАКАЗЧИКУ выдается в установленном действующим законодательством порядке </w:t>
      </w:r>
      <w:r w:rsidR="00165B92" w:rsidRPr="00165B92">
        <w:rPr>
          <w:b/>
          <w:u w:val="single"/>
        </w:rPr>
        <w:t>Удостоверение</w:t>
      </w:r>
      <w:r w:rsidR="009D663B" w:rsidRPr="00B07772">
        <w:t xml:space="preserve"> о повышении квалификации установленного </w:t>
      </w:r>
      <w:proofErr w:type="gramStart"/>
      <w:r w:rsidR="009D663B" w:rsidRPr="00B07772">
        <w:t>образца</w:t>
      </w:r>
      <w:proofErr w:type="gramEnd"/>
      <w:r w:rsidR="009D663B" w:rsidRPr="00B07772">
        <w:t xml:space="preserve"> </w:t>
      </w:r>
      <w:r w:rsidR="001B3FA6">
        <w:t>Ч</w:t>
      </w:r>
      <w:r w:rsidR="009D663B" w:rsidRPr="00B07772">
        <w:t xml:space="preserve">У ДПО Центр делового образования </w:t>
      </w:r>
      <w:proofErr w:type="spellStart"/>
      <w:r w:rsidR="009D663B" w:rsidRPr="00B07772">
        <w:t>ЯрТПП</w:t>
      </w:r>
      <w:proofErr w:type="spellEnd"/>
      <w:r w:rsidR="009D663B" w:rsidRPr="00B07772">
        <w:t>.</w:t>
      </w:r>
    </w:p>
    <w:p w:rsidR="002F6564" w:rsidRPr="00B07772" w:rsidRDefault="002F6564" w:rsidP="00B3323E">
      <w:pPr>
        <w:tabs>
          <w:tab w:val="left" w:pos="720"/>
        </w:tabs>
        <w:ind w:left="360"/>
        <w:jc w:val="both"/>
      </w:pPr>
    </w:p>
    <w:p w:rsidR="002F6564" w:rsidRPr="00B07772" w:rsidRDefault="002F6564" w:rsidP="002F6564">
      <w:pPr>
        <w:jc w:val="center"/>
        <w:rPr>
          <w:b/>
        </w:rPr>
      </w:pPr>
      <w:r w:rsidRPr="00B07772">
        <w:rPr>
          <w:b/>
        </w:rPr>
        <w:t xml:space="preserve">2. </w:t>
      </w:r>
      <w:r w:rsidR="009D663B" w:rsidRPr="00B07772">
        <w:rPr>
          <w:b/>
        </w:rPr>
        <w:t>ПРАВ</w:t>
      </w:r>
      <w:r w:rsidR="00F8287B" w:rsidRPr="00B07772">
        <w:rPr>
          <w:b/>
        </w:rPr>
        <w:t>А СТОРОН</w:t>
      </w:r>
    </w:p>
    <w:p w:rsidR="009D663B" w:rsidRPr="00B07772" w:rsidRDefault="00F8287B" w:rsidP="002F6564">
      <w:pPr>
        <w:jc w:val="both"/>
      </w:pPr>
      <w:r w:rsidRPr="00B07772">
        <w:t>2.1.</w:t>
      </w:r>
      <w:r w:rsidR="009D663B" w:rsidRPr="00B07772">
        <w:t>ИСПОЛНИТЕЛЬ вправе:</w:t>
      </w:r>
    </w:p>
    <w:p w:rsidR="00EA4272" w:rsidRPr="00B07772" w:rsidRDefault="009D663B" w:rsidP="00EA4272">
      <w:pPr>
        <w:pStyle w:val="a5"/>
        <w:jc w:val="both"/>
      </w:pPr>
      <w:r w:rsidRPr="00B07772">
        <w:t xml:space="preserve">2.1.1. </w:t>
      </w:r>
      <w:r w:rsidR="00EA4272" w:rsidRPr="00B07772">
        <w:t>Самостоятельно осуществлять образовательный процесс, выбирать системы оценок, формы,  порядок и периодичность промежуточной</w:t>
      </w:r>
      <w:r w:rsidR="000E4FA2">
        <w:t xml:space="preserve"> аттестации ЗАКАЗЧИКА.</w:t>
      </w:r>
    </w:p>
    <w:p w:rsidR="00EA4272" w:rsidRPr="00B07772" w:rsidRDefault="00EA4272" w:rsidP="00EA4272">
      <w:pPr>
        <w:pStyle w:val="a5"/>
        <w:jc w:val="both"/>
        <w:rPr>
          <w:color w:val="000000"/>
        </w:rPr>
      </w:pPr>
      <w:r w:rsidRPr="00B07772">
        <w:t xml:space="preserve">2.1.2. </w:t>
      </w:r>
      <w:r w:rsidRPr="00B07772">
        <w:rPr>
          <w:color w:val="000000"/>
        </w:rPr>
        <w:t>ИСПОЛНИТЕЛЬ вправе приостановить оказание услуг по Договору при наличии у ЗАКАЗЧИКА какой-либо задолженности по оплате оказываемых ИСПОЛНИТЕЛЕМ услуг.</w:t>
      </w:r>
    </w:p>
    <w:p w:rsidR="00EA4272" w:rsidRPr="00B07772" w:rsidRDefault="00EA4272" w:rsidP="00EA4272">
      <w:pPr>
        <w:pStyle w:val="a5"/>
        <w:jc w:val="both"/>
      </w:pPr>
      <w:r w:rsidRPr="00B07772">
        <w:t>2.1.3. Определять профессорско-преподавательский состав, а также наиболее эффективные современные методы и новые информационные технологии подготовки ЗАКАЗЧИКА по образовательной программе.</w:t>
      </w:r>
    </w:p>
    <w:p w:rsidR="00EA4272" w:rsidRPr="00B07772" w:rsidRDefault="00EA4272" w:rsidP="00EA4272">
      <w:pPr>
        <w:pStyle w:val="a5"/>
        <w:jc w:val="both"/>
      </w:pPr>
      <w:r w:rsidRPr="00B07772">
        <w:t xml:space="preserve">2.1.4. Отчислять ЗАКАЗЧИКА в случаях, предусмотренных Уставом ИСПОЛНИТЕЛЯ, в том числе за грубые нарушения Устава ИСПОЛНИТЕЛЯ, Правил внутреннего распорядка, Правил противопожарной безопасности на территории и объектах ИСПОЛНИТЕЛЯ. </w:t>
      </w:r>
    </w:p>
    <w:p w:rsidR="00EA4272" w:rsidRPr="00B07772" w:rsidRDefault="00EA4272" w:rsidP="00EA4272">
      <w:pPr>
        <w:pStyle w:val="a5"/>
        <w:jc w:val="both"/>
      </w:pPr>
      <w:r w:rsidRPr="00B07772">
        <w:t>2.2. ЗАКАЗЧИК вправе:</w:t>
      </w:r>
    </w:p>
    <w:p w:rsidR="00EA4272" w:rsidRPr="00B07772" w:rsidRDefault="00EA4272" w:rsidP="00EA4272">
      <w:pPr>
        <w:pStyle w:val="a5"/>
        <w:ind w:left="284" w:hanging="284"/>
        <w:jc w:val="both"/>
      </w:pPr>
      <w:r w:rsidRPr="00B07772">
        <w:t>2.2.1. Обращаться к работникам ИСПОЛНИТЕЛЯ по вопросам, касающимся процесса обучения.</w:t>
      </w:r>
    </w:p>
    <w:p w:rsidR="00EA4272" w:rsidRPr="00B07772" w:rsidRDefault="00EA4272" w:rsidP="00EA4272">
      <w:pPr>
        <w:pStyle w:val="a5"/>
        <w:jc w:val="both"/>
      </w:pPr>
      <w:r w:rsidRPr="00B07772">
        <w:t>2.2.2. Получать полную и достоверную информацию об оценке своих знаний,  умений</w:t>
      </w:r>
      <w:r w:rsidR="00440C6E">
        <w:t>,</w:t>
      </w:r>
      <w:r w:rsidRPr="00B07772">
        <w:t xml:space="preserve"> навыков</w:t>
      </w:r>
      <w:r w:rsidR="00440C6E">
        <w:t xml:space="preserve"> и формировании компетенции</w:t>
      </w:r>
      <w:r w:rsidRPr="00B07772">
        <w:t>, а также о критериях этой оценки.</w:t>
      </w:r>
    </w:p>
    <w:p w:rsidR="00EA4272" w:rsidRPr="00B07772" w:rsidRDefault="00EA4272" w:rsidP="00EA4272">
      <w:pPr>
        <w:pStyle w:val="a5"/>
        <w:jc w:val="both"/>
      </w:pPr>
      <w:r w:rsidRPr="00B07772">
        <w:t>2.2.3.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A4272" w:rsidRDefault="00EA4272" w:rsidP="00EA4272">
      <w:pPr>
        <w:pStyle w:val="a5"/>
        <w:jc w:val="both"/>
      </w:pPr>
      <w:r w:rsidRPr="00B07772">
        <w:t>2.2.4. Пользоваться дополнительными образовательными услугами, не входящими в учебную программу, на основании отдельно заключенного договора.</w:t>
      </w:r>
    </w:p>
    <w:p w:rsidR="00382646" w:rsidRPr="00B07772" w:rsidRDefault="00382646" w:rsidP="00EA4272">
      <w:pPr>
        <w:pStyle w:val="a5"/>
        <w:jc w:val="both"/>
      </w:pPr>
    </w:p>
    <w:p w:rsidR="00EA4272" w:rsidRPr="00B07772" w:rsidRDefault="00EA4272" w:rsidP="00EA4272">
      <w:pPr>
        <w:jc w:val="center"/>
        <w:rPr>
          <w:b/>
        </w:rPr>
      </w:pPr>
      <w:r w:rsidRPr="00B07772">
        <w:rPr>
          <w:b/>
        </w:rPr>
        <w:t>3. ОБЯЗАННОСТИ СТОРОН</w:t>
      </w:r>
    </w:p>
    <w:p w:rsidR="00EA4272" w:rsidRPr="00B07772" w:rsidRDefault="00EA4272" w:rsidP="00EA4272">
      <w:pPr>
        <w:pStyle w:val="a5"/>
        <w:numPr>
          <w:ilvl w:val="0"/>
          <w:numId w:val="11"/>
        </w:numPr>
        <w:tabs>
          <w:tab w:val="clear" w:pos="360"/>
          <w:tab w:val="num" w:pos="0"/>
        </w:tabs>
        <w:suppressAutoHyphens w:val="0"/>
        <w:spacing w:after="0"/>
        <w:ind w:left="0" w:firstLine="0"/>
        <w:jc w:val="both"/>
      </w:pPr>
      <w:r w:rsidRPr="00B07772">
        <w:t>3.1.ИСПОЛНИТЕЛЬ обязуется:</w:t>
      </w:r>
    </w:p>
    <w:p w:rsidR="00EA4272" w:rsidRPr="00B07772" w:rsidRDefault="00EA4272" w:rsidP="00EA4272">
      <w:pPr>
        <w:pStyle w:val="a5"/>
        <w:jc w:val="both"/>
      </w:pPr>
      <w:r w:rsidRPr="00B07772">
        <w:t xml:space="preserve">3.1.1.Проводить  подготовку </w:t>
      </w:r>
      <w:r w:rsidR="0020581B" w:rsidRPr="00B07772">
        <w:t>ЗАКАЗЧИКА</w:t>
      </w:r>
      <w:r w:rsidRPr="00B07772">
        <w:t xml:space="preserve"> в соответствии с Договором, по установленным учебным планам с учетом новейших достижений науки, техники, технологии, передовых прогрессивных методов организации учебного процесса.</w:t>
      </w:r>
    </w:p>
    <w:p w:rsidR="00EA4272" w:rsidRPr="00B07772" w:rsidRDefault="00EA4272" w:rsidP="00EA4272">
      <w:pPr>
        <w:pStyle w:val="a5"/>
        <w:jc w:val="both"/>
      </w:pPr>
      <w:r w:rsidRPr="00B07772">
        <w:t xml:space="preserve">3.1.2. Выдать </w:t>
      </w:r>
      <w:r w:rsidR="0020581B" w:rsidRPr="00B07772">
        <w:t>ЗАКАЗЧИКУ</w:t>
      </w:r>
      <w:r w:rsidRPr="00B07772">
        <w:t xml:space="preserve">, завершившему обучение по образовательной программе и прошедшему  аттестацию, документ </w:t>
      </w:r>
      <w:r w:rsidR="0009161F">
        <w:t>Удостоверение</w:t>
      </w:r>
      <w:r w:rsidR="0020581B" w:rsidRPr="00B07772">
        <w:t xml:space="preserve">, установленного </w:t>
      </w:r>
      <w:proofErr w:type="gramStart"/>
      <w:r w:rsidR="0020581B" w:rsidRPr="00B07772">
        <w:t>образца</w:t>
      </w:r>
      <w:proofErr w:type="gramEnd"/>
      <w:r w:rsidR="0020581B" w:rsidRPr="00B07772">
        <w:t xml:space="preserve"> </w:t>
      </w:r>
      <w:r w:rsidR="001B3FA6">
        <w:t>Ч</w:t>
      </w:r>
      <w:r w:rsidR="0020581B" w:rsidRPr="00B07772">
        <w:t xml:space="preserve">У ДПО Центром  делового образования </w:t>
      </w:r>
      <w:proofErr w:type="spellStart"/>
      <w:r w:rsidR="0020581B" w:rsidRPr="00B07772">
        <w:t>ЯрТПП</w:t>
      </w:r>
      <w:proofErr w:type="spellEnd"/>
      <w:r w:rsidRPr="00B07772">
        <w:t>.</w:t>
      </w:r>
    </w:p>
    <w:p w:rsidR="00EA4272" w:rsidRPr="00B07772" w:rsidRDefault="00EA4272" w:rsidP="00EA4272">
      <w:pPr>
        <w:pStyle w:val="a5"/>
        <w:jc w:val="both"/>
      </w:pPr>
      <w:r w:rsidRPr="00B07772">
        <w:t>3.1.3.И</w:t>
      </w:r>
      <w:r w:rsidR="000701A8" w:rsidRPr="00B07772">
        <w:t>СПОЛНИТЕЛЬ</w:t>
      </w:r>
      <w:r w:rsidRPr="00B07772">
        <w:t xml:space="preserve"> обязан </w:t>
      </w:r>
      <w:r w:rsidR="00B112A9">
        <w:t>ознакомить ЗАКАЗЧИКА в момент подписания Договора</w:t>
      </w:r>
      <w:r w:rsidRPr="00B07772">
        <w:t>:</w:t>
      </w:r>
    </w:p>
    <w:p w:rsidR="00EA4272" w:rsidRPr="00B07772" w:rsidRDefault="00EA4272" w:rsidP="00EA4272">
      <w:pPr>
        <w:pStyle w:val="a5"/>
        <w:jc w:val="both"/>
      </w:pPr>
      <w:r w:rsidRPr="00B07772">
        <w:t xml:space="preserve">         а) </w:t>
      </w:r>
      <w:r w:rsidR="00B112A9">
        <w:t xml:space="preserve">с </w:t>
      </w:r>
      <w:r w:rsidRPr="00B07772">
        <w:t>Устав</w:t>
      </w:r>
      <w:r w:rsidR="00B112A9">
        <w:t>ом</w:t>
      </w:r>
      <w:r w:rsidRPr="00B07772">
        <w:t xml:space="preserve"> И</w:t>
      </w:r>
      <w:r w:rsidR="000701A8" w:rsidRPr="00B07772">
        <w:t>СПОЛНИТЕЛЯ</w:t>
      </w:r>
      <w:r w:rsidRPr="00B07772">
        <w:t xml:space="preserve">, </w:t>
      </w:r>
      <w:r w:rsidR="00315A93">
        <w:t xml:space="preserve">Правилами приема </w:t>
      </w:r>
      <w:proofErr w:type="gramStart"/>
      <w:r w:rsidR="00315A93">
        <w:t>в</w:t>
      </w:r>
      <w:proofErr w:type="gramEnd"/>
      <w:r w:rsidR="00315A93">
        <w:t xml:space="preserve"> </w:t>
      </w:r>
      <w:r w:rsidR="001B3FA6">
        <w:t>Ч</w:t>
      </w:r>
      <w:r w:rsidR="00315A93">
        <w:t xml:space="preserve">У ДПО Центр делового образования </w:t>
      </w:r>
      <w:proofErr w:type="spellStart"/>
      <w:r w:rsidR="00315A93">
        <w:t>ЯрТПП</w:t>
      </w:r>
      <w:proofErr w:type="spellEnd"/>
      <w:r w:rsidR="00315A93">
        <w:t xml:space="preserve">, </w:t>
      </w:r>
      <w:r w:rsidRPr="00B07772">
        <w:t>Правила</w:t>
      </w:r>
      <w:r w:rsidR="00B112A9">
        <w:t>ми</w:t>
      </w:r>
      <w:r w:rsidRPr="00B07772">
        <w:t xml:space="preserve"> внутреннего распорядка, Правила</w:t>
      </w:r>
      <w:r w:rsidR="00B112A9">
        <w:t>ми</w:t>
      </w:r>
      <w:r w:rsidRPr="00B07772">
        <w:t xml:space="preserve"> противопожарной безопасности на территории и объектах И</w:t>
      </w:r>
      <w:r w:rsidR="000701A8" w:rsidRPr="00B07772">
        <w:t>СПОЛНИТЕЛЯ</w:t>
      </w:r>
      <w:r w:rsidRPr="00B07772">
        <w:t>;</w:t>
      </w:r>
    </w:p>
    <w:p w:rsidR="00EA4272" w:rsidRPr="00B07772" w:rsidRDefault="00EA4272" w:rsidP="00EA4272">
      <w:pPr>
        <w:autoSpaceDE w:val="0"/>
        <w:autoSpaceDN w:val="0"/>
        <w:adjustRightInd w:val="0"/>
        <w:ind w:firstLine="540"/>
        <w:jc w:val="both"/>
        <w:outlineLvl w:val="1"/>
      </w:pPr>
      <w:r w:rsidRPr="00B07772">
        <w:t xml:space="preserve">б) </w:t>
      </w:r>
      <w:r w:rsidR="00B112A9">
        <w:t xml:space="preserve">с </w:t>
      </w:r>
      <w:r w:rsidRPr="00B07772">
        <w:t>лицензи</w:t>
      </w:r>
      <w:r w:rsidR="00B112A9">
        <w:t>ей</w:t>
      </w:r>
      <w:r w:rsidRPr="00B07772">
        <w:t xml:space="preserve"> на осуществление образовательной деятельности и други</w:t>
      </w:r>
      <w:r w:rsidR="00B112A9">
        <w:t>ми</w:t>
      </w:r>
      <w:r w:rsidRPr="00B07772">
        <w:t xml:space="preserve"> документ</w:t>
      </w:r>
      <w:r w:rsidR="00B112A9">
        <w:t>ами</w:t>
      </w:r>
      <w:r w:rsidR="00E031B7">
        <w:t>, регламентирующими</w:t>
      </w:r>
      <w:r w:rsidRPr="00B07772">
        <w:t xml:space="preserve"> организацию образовательного процесса;</w:t>
      </w:r>
    </w:p>
    <w:p w:rsidR="00EA4272" w:rsidRPr="00B07772" w:rsidRDefault="00EA4272" w:rsidP="00EA4272">
      <w:pPr>
        <w:autoSpaceDE w:val="0"/>
        <w:autoSpaceDN w:val="0"/>
        <w:adjustRightInd w:val="0"/>
        <w:ind w:firstLine="540"/>
        <w:jc w:val="both"/>
        <w:outlineLvl w:val="1"/>
      </w:pPr>
      <w:r w:rsidRPr="00B07772">
        <w:t xml:space="preserve">в) </w:t>
      </w:r>
      <w:r w:rsidR="00B136C0">
        <w:t xml:space="preserve">с </w:t>
      </w:r>
      <w:r w:rsidRPr="00B07772">
        <w:t>адрес</w:t>
      </w:r>
      <w:r w:rsidR="00B136C0">
        <w:t>ом</w:t>
      </w:r>
      <w:r w:rsidRPr="00B07772">
        <w:t xml:space="preserve"> и телефон</w:t>
      </w:r>
      <w:r w:rsidR="00B136C0">
        <w:t>ом</w:t>
      </w:r>
      <w:r w:rsidRPr="00B07772">
        <w:t xml:space="preserve"> учредителя И</w:t>
      </w:r>
      <w:r w:rsidR="000701A8" w:rsidRPr="00B07772">
        <w:t>СПОЛНИТЕЛЯ</w:t>
      </w:r>
      <w:r w:rsidRPr="00B07772">
        <w:t>;</w:t>
      </w:r>
    </w:p>
    <w:p w:rsidR="00EA4272" w:rsidRPr="00B07772" w:rsidRDefault="00EA4272" w:rsidP="00EA4272">
      <w:pPr>
        <w:autoSpaceDE w:val="0"/>
        <w:autoSpaceDN w:val="0"/>
        <w:adjustRightInd w:val="0"/>
        <w:ind w:firstLine="540"/>
        <w:jc w:val="both"/>
        <w:outlineLvl w:val="1"/>
      </w:pPr>
      <w:r w:rsidRPr="00B07772">
        <w:t xml:space="preserve">г) </w:t>
      </w:r>
      <w:r w:rsidR="00B136C0">
        <w:t xml:space="preserve">с </w:t>
      </w:r>
      <w:r w:rsidRPr="00B07772">
        <w:t>други</w:t>
      </w:r>
      <w:r w:rsidR="00B136C0">
        <w:t>ми</w:t>
      </w:r>
      <w:r w:rsidRPr="00B07772">
        <w:t>, относящи</w:t>
      </w:r>
      <w:r w:rsidR="00B136C0">
        <w:t>ми</w:t>
      </w:r>
      <w:r w:rsidRPr="00B07772">
        <w:t>ся к Договору и соответствующ</w:t>
      </w:r>
      <w:r w:rsidR="00B136C0">
        <w:t>ими</w:t>
      </w:r>
      <w:r w:rsidRPr="00B07772">
        <w:t xml:space="preserve"> образовательной услуге сведения</w:t>
      </w:r>
      <w:r w:rsidR="00B136C0">
        <w:t>ми</w:t>
      </w:r>
      <w:r w:rsidRPr="00B07772">
        <w:t>.</w:t>
      </w:r>
    </w:p>
    <w:p w:rsidR="00EA4272" w:rsidRPr="00B07772" w:rsidRDefault="00EA4272" w:rsidP="00EA4272">
      <w:pPr>
        <w:pStyle w:val="a5"/>
        <w:jc w:val="both"/>
      </w:pPr>
      <w:r w:rsidRPr="00B07772">
        <w:t xml:space="preserve">3.1.4. Проявлять уважение к личности </w:t>
      </w:r>
      <w:r w:rsidR="000701A8" w:rsidRPr="00B07772">
        <w:t>ЗАКАЗЧИКА</w:t>
      </w:r>
      <w:r w:rsidRPr="00B07772">
        <w:t>, не допускать физического и психологического насилия, обеспечить условия укрепления нравственного, физического и психологического здоровь</w:t>
      </w:r>
      <w:r w:rsidR="0045288A" w:rsidRPr="00B07772">
        <w:t>я, эмоционального благополучия ЗАКАЗЧИКА</w:t>
      </w:r>
      <w:r w:rsidRPr="00B07772">
        <w:t xml:space="preserve"> с учетом его индивидуальных особенностей.</w:t>
      </w:r>
    </w:p>
    <w:p w:rsidR="00EA4272" w:rsidRPr="00B07772" w:rsidRDefault="00EA4272" w:rsidP="00EA4272">
      <w:pPr>
        <w:pStyle w:val="a5"/>
        <w:jc w:val="both"/>
      </w:pPr>
      <w:r w:rsidRPr="00B07772">
        <w:t xml:space="preserve">3.1.5. Сохранить место за </w:t>
      </w:r>
      <w:r w:rsidR="0045288A" w:rsidRPr="00B07772">
        <w:t>ЗАКАЗЧИКОМ,</w:t>
      </w:r>
      <w:r w:rsidRPr="00B07772">
        <w:t xml:space="preserve"> в случае пропуска занятий по уважительным причинам (с учетом оплаты услуг, предусмотренных разделом 4 Договора).</w:t>
      </w:r>
    </w:p>
    <w:p w:rsidR="00EA4272" w:rsidRPr="00B07772" w:rsidRDefault="00EA4272" w:rsidP="00EA4272">
      <w:pPr>
        <w:pStyle w:val="a5"/>
        <w:jc w:val="both"/>
      </w:pPr>
      <w:r w:rsidRPr="00B07772">
        <w:t xml:space="preserve">3.2. </w:t>
      </w:r>
      <w:r w:rsidR="0045288A" w:rsidRPr="00B07772">
        <w:t>ЗАКАЗЧИК</w:t>
      </w:r>
      <w:r w:rsidRPr="00B07772">
        <w:t xml:space="preserve"> обязуется</w:t>
      </w:r>
      <w:r w:rsidRPr="00664632">
        <w:t>:</w:t>
      </w:r>
    </w:p>
    <w:p w:rsidR="00EA4272" w:rsidRPr="00B07772" w:rsidRDefault="00EA4272" w:rsidP="00EA4272">
      <w:pPr>
        <w:pStyle w:val="a5"/>
        <w:tabs>
          <w:tab w:val="num" w:pos="1004"/>
        </w:tabs>
        <w:jc w:val="both"/>
      </w:pPr>
      <w:r w:rsidRPr="00B07772">
        <w:t xml:space="preserve">3.2.1. Производить своевременную оплату за обучение в порядке, определяемом разделом 4 Договора. </w:t>
      </w:r>
    </w:p>
    <w:p w:rsidR="00EA4272" w:rsidRPr="00B07772" w:rsidRDefault="00EA4272" w:rsidP="00EA4272">
      <w:pPr>
        <w:pStyle w:val="a5"/>
        <w:tabs>
          <w:tab w:val="num" w:pos="0"/>
        </w:tabs>
        <w:jc w:val="both"/>
      </w:pPr>
      <w:r w:rsidRPr="00B07772">
        <w:t>3.2.2. Добросовестно проходить подготовку по дисциплинам учебного плана и программе дополнительного образования.</w:t>
      </w:r>
    </w:p>
    <w:p w:rsidR="00EA4272" w:rsidRPr="00B07772" w:rsidRDefault="00EA4272" w:rsidP="00EA4272">
      <w:pPr>
        <w:pStyle w:val="a5"/>
        <w:tabs>
          <w:tab w:val="num" w:pos="0"/>
        </w:tabs>
        <w:jc w:val="both"/>
      </w:pPr>
      <w:r w:rsidRPr="00B07772">
        <w:t>3.2.3. Выполнять задания по подготовке к занятиям, даваемы</w:t>
      </w:r>
      <w:r w:rsidR="0045288A" w:rsidRPr="00B07772">
        <w:t>м педагогическими работниками ИСПОЛНИТЕЛЯ</w:t>
      </w:r>
      <w:r w:rsidRPr="00B07772">
        <w:t>, в соответствии с учебным планом.</w:t>
      </w:r>
    </w:p>
    <w:p w:rsidR="00EA4272" w:rsidRPr="00B07772" w:rsidRDefault="00EA4272" w:rsidP="00EA4272">
      <w:pPr>
        <w:pStyle w:val="a5"/>
        <w:tabs>
          <w:tab w:val="num" w:pos="0"/>
        </w:tabs>
        <w:jc w:val="both"/>
      </w:pPr>
      <w:r w:rsidRPr="00B07772">
        <w:t>3.2.4. Ознакомиться с Уставом И</w:t>
      </w:r>
      <w:r w:rsidR="0045288A" w:rsidRPr="00B07772">
        <w:t>СПОЛНИТЕЛЯ</w:t>
      </w:r>
      <w:r w:rsidRPr="00B07772">
        <w:t>, Правилами внутреннего распорядка и Правилами противопожарной безопасности на территории и объектах И</w:t>
      </w:r>
      <w:r w:rsidR="0045288A" w:rsidRPr="00B07772">
        <w:t>СПОЛНИТЕЛЯ</w:t>
      </w:r>
      <w:r w:rsidRPr="00B07772">
        <w:t>.</w:t>
      </w:r>
    </w:p>
    <w:p w:rsidR="00EA4272" w:rsidRPr="00B07772" w:rsidRDefault="00EA4272" w:rsidP="00EA4272">
      <w:pPr>
        <w:pStyle w:val="a5"/>
        <w:tabs>
          <w:tab w:val="num" w:pos="0"/>
        </w:tabs>
        <w:jc w:val="both"/>
      </w:pPr>
      <w:r w:rsidRPr="00B07772">
        <w:t>3.2.5. Соблюдать требования Устава И</w:t>
      </w:r>
      <w:r w:rsidR="0045288A" w:rsidRPr="00B07772">
        <w:t>СПОЛНИТЕЛЯ</w:t>
      </w:r>
      <w:r w:rsidRPr="00B07772">
        <w:t>, Правил внутреннего распорядка, други</w:t>
      </w:r>
      <w:r w:rsidR="0045288A" w:rsidRPr="00B07772">
        <w:t>х локальных нормативных актов ИСПОЛНИТЕЛЯ</w:t>
      </w:r>
      <w:r w:rsidRPr="00B07772">
        <w:t>, общепринятые нормы поведения, в частности, проявлять уважение к научно-педагогическому, инженерно-техническому, административно - хозяйственному, учебно-вспомогательному и иному персоналу И</w:t>
      </w:r>
      <w:r w:rsidR="0045288A" w:rsidRPr="00B07772">
        <w:t>СПОЛНИТЕЛЯ</w:t>
      </w:r>
      <w:r w:rsidRPr="00B07772">
        <w:t xml:space="preserve"> и другим потребителям.</w:t>
      </w:r>
    </w:p>
    <w:p w:rsidR="00EA4272" w:rsidRPr="00B07772" w:rsidRDefault="00EA4272" w:rsidP="00EA4272">
      <w:pPr>
        <w:pStyle w:val="a5"/>
        <w:jc w:val="both"/>
      </w:pPr>
      <w:r w:rsidRPr="00B07772">
        <w:t>3.2.6. Бережно относиться к имуществу И</w:t>
      </w:r>
      <w:r w:rsidR="0045288A" w:rsidRPr="00B07772">
        <w:t>СПОЛНИТЕЛЯ</w:t>
      </w:r>
      <w:r w:rsidRPr="00B07772">
        <w:t xml:space="preserve">. </w:t>
      </w:r>
    </w:p>
    <w:p w:rsidR="00EA4272" w:rsidRPr="00B07772" w:rsidRDefault="00EA4272" w:rsidP="00EA4272">
      <w:pPr>
        <w:pStyle w:val="a5"/>
        <w:jc w:val="both"/>
      </w:pPr>
      <w:r w:rsidRPr="00B07772">
        <w:t xml:space="preserve">3.2.7. Возмещать ущерб, причиненный </w:t>
      </w:r>
      <w:r w:rsidR="0045288A" w:rsidRPr="00B07772">
        <w:t>ЗАКАЗЧИКОМ</w:t>
      </w:r>
      <w:r w:rsidRPr="00B07772">
        <w:t xml:space="preserve"> имуществу </w:t>
      </w:r>
      <w:r w:rsidR="0045288A" w:rsidRPr="00B07772">
        <w:t>ИСПОЛНИТЕЛЯ</w:t>
      </w:r>
      <w:r w:rsidRPr="00B07772">
        <w:t>, в соответствии с законодательством Российской Федерации.</w:t>
      </w:r>
    </w:p>
    <w:p w:rsidR="00EA4272" w:rsidRPr="00B07772" w:rsidRDefault="00EA4272" w:rsidP="00EA4272">
      <w:pPr>
        <w:jc w:val="center"/>
        <w:rPr>
          <w:b/>
        </w:rPr>
      </w:pPr>
    </w:p>
    <w:p w:rsidR="002F6564" w:rsidRPr="00B07772" w:rsidRDefault="0045288A" w:rsidP="002F6564">
      <w:pPr>
        <w:jc w:val="center"/>
        <w:rPr>
          <w:b/>
        </w:rPr>
      </w:pPr>
      <w:r w:rsidRPr="00B07772">
        <w:rPr>
          <w:b/>
        </w:rPr>
        <w:t>4</w:t>
      </w:r>
      <w:r w:rsidR="002F6564" w:rsidRPr="00B07772">
        <w:rPr>
          <w:b/>
        </w:rPr>
        <w:t xml:space="preserve">. </w:t>
      </w:r>
      <w:r w:rsidR="00F8287B" w:rsidRPr="00B07772">
        <w:rPr>
          <w:b/>
        </w:rPr>
        <w:t xml:space="preserve">ОПЛАТА </w:t>
      </w:r>
      <w:r w:rsidR="002F6564" w:rsidRPr="00B07772">
        <w:rPr>
          <w:b/>
        </w:rPr>
        <w:t>УСЛУГ</w:t>
      </w:r>
    </w:p>
    <w:p w:rsidR="002F6564" w:rsidRPr="00B07772" w:rsidRDefault="00AE5979" w:rsidP="002F6564">
      <w:pPr>
        <w:jc w:val="both"/>
      </w:pPr>
      <w:r w:rsidRPr="00B07772">
        <w:t>4</w:t>
      </w:r>
      <w:r w:rsidR="002F6564" w:rsidRPr="00B07772">
        <w:t xml:space="preserve">.1. </w:t>
      </w:r>
      <w:r w:rsidRPr="00B07772">
        <w:t xml:space="preserve">Стоимость услуг по Договору составляет </w:t>
      </w:r>
      <w:r w:rsidR="00664632">
        <w:t>____________</w:t>
      </w:r>
      <w:r w:rsidR="00382646">
        <w:t xml:space="preserve"> рублей </w:t>
      </w:r>
      <w:r w:rsidRPr="00B07772">
        <w:t>(НДС не облагается)</w:t>
      </w:r>
      <w:r w:rsidR="002F6564" w:rsidRPr="00B07772">
        <w:t>.</w:t>
      </w:r>
    </w:p>
    <w:p w:rsidR="00AE5979" w:rsidRPr="00B07772" w:rsidRDefault="00AE5979" w:rsidP="002F6564">
      <w:pPr>
        <w:jc w:val="both"/>
      </w:pPr>
      <w:r w:rsidRPr="00B07772">
        <w:t>4</w:t>
      </w:r>
      <w:r w:rsidR="002F6564" w:rsidRPr="00B07772">
        <w:t xml:space="preserve">.2. </w:t>
      </w:r>
      <w:r w:rsidRPr="00B07772">
        <w:t>Оплата услуг, оказываемых в соответствии с условиями настоящего Договора, производится путем перечисления ЗАКАЗЧИКОМ денежных средств на расчетный счет ИСПОЛНИТЕЛЯ.</w:t>
      </w:r>
    </w:p>
    <w:p w:rsidR="00684A95" w:rsidRDefault="00BC08FA" w:rsidP="00BC08FA">
      <w:pPr>
        <w:jc w:val="both"/>
      </w:pPr>
      <w:r w:rsidRPr="00B07772">
        <w:lastRenderedPageBreak/>
        <w:t>4.3. Оплата услуг по Договору осуществляется ЗАКАЗЧИКОМ в с</w:t>
      </w:r>
      <w:r>
        <w:t>умме</w:t>
      </w:r>
      <w:proofErr w:type="gramStart"/>
      <w:r>
        <w:t xml:space="preserve"> </w:t>
      </w:r>
      <w:r w:rsidR="00664632">
        <w:t>_______</w:t>
      </w:r>
      <w:r>
        <w:t xml:space="preserve"> (</w:t>
      </w:r>
      <w:r w:rsidR="00664632">
        <w:t>________________________</w:t>
      </w:r>
      <w:r>
        <w:t xml:space="preserve">) </w:t>
      </w:r>
      <w:proofErr w:type="gramEnd"/>
      <w:r>
        <w:t>рублей (НДС не облагается) до начала занятий</w:t>
      </w:r>
      <w:r w:rsidRPr="00B07772">
        <w:t>.</w:t>
      </w:r>
    </w:p>
    <w:p w:rsidR="000553CB" w:rsidRPr="00B07772" w:rsidRDefault="000553CB" w:rsidP="000553CB">
      <w:pPr>
        <w:ind w:right="43"/>
        <w:jc w:val="center"/>
        <w:rPr>
          <w:b/>
        </w:rPr>
      </w:pPr>
      <w:r w:rsidRPr="00B07772">
        <w:rPr>
          <w:b/>
        </w:rPr>
        <w:t>5.  ПОРЯДОК ПРИЕМКИ УСЛУГ</w:t>
      </w:r>
    </w:p>
    <w:p w:rsidR="000553CB" w:rsidRPr="00B07772" w:rsidRDefault="000553CB" w:rsidP="000553CB">
      <w:pPr>
        <w:pStyle w:val="a5"/>
        <w:spacing w:after="0"/>
        <w:jc w:val="both"/>
      </w:pPr>
      <w:r w:rsidRPr="00B07772">
        <w:t>5.1. Заказчик принимает оказанные услуги на соответствие их качества и объема требованиям настоящего Договора путем подписания акта оказанных услуг.</w:t>
      </w:r>
    </w:p>
    <w:p w:rsidR="000553CB" w:rsidRPr="00B07772" w:rsidRDefault="000553CB" w:rsidP="000553CB">
      <w:pPr>
        <w:pStyle w:val="a5"/>
        <w:spacing w:after="0"/>
        <w:ind w:firstLine="720"/>
        <w:jc w:val="both"/>
      </w:pPr>
    </w:p>
    <w:p w:rsidR="000553CB" w:rsidRPr="00B07772" w:rsidRDefault="000553CB" w:rsidP="000553CB">
      <w:pPr>
        <w:pStyle w:val="a5"/>
        <w:spacing w:after="0"/>
        <w:jc w:val="center"/>
        <w:rPr>
          <w:b/>
          <w:bCs/>
        </w:rPr>
      </w:pPr>
      <w:r w:rsidRPr="00B07772">
        <w:rPr>
          <w:b/>
          <w:bCs/>
        </w:rPr>
        <w:t>6. ОТВЕТСТВЕННОСТЬ СТОРОН</w:t>
      </w:r>
      <w:r w:rsidR="006B136C" w:rsidRPr="00B07772">
        <w:rPr>
          <w:b/>
          <w:bCs/>
        </w:rPr>
        <w:t xml:space="preserve"> И </w:t>
      </w:r>
      <w:proofErr w:type="gramStart"/>
      <w:r w:rsidR="006B136C" w:rsidRPr="00B07772">
        <w:rPr>
          <w:b/>
          <w:bCs/>
        </w:rPr>
        <w:t>ФОРС</w:t>
      </w:r>
      <w:proofErr w:type="gramEnd"/>
      <w:r w:rsidR="006B136C" w:rsidRPr="00B07772">
        <w:rPr>
          <w:b/>
          <w:bCs/>
        </w:rPr>
        <w:t xml:space="preserve"> -</w:t>
      </w:r>
      <w:r w:rsidR="0009161F">
        <w:rPr>
          <w:b/>
          <w:bCs/>
        </w:rPr>
        <w:t xml:space="preserve"> </w:t>
      </w:r>
      <w:r w:rsidR="006B136C" w:rsidRPr="00B07772">
        <w:rPr>
          <w:b/>
          <w:bCs/>
        </w:rPr>
        <w:t>МАЖОР</w:t>
      </w:r>
    </w:p>
    <w:p w:rsidR="00AC566C" w:rsidRPr="00B07772" w:rsidRDefault="00AC566C" w:rsidP="00AC566C">
      <w:pPr>
        <w:pStyle w:val="ad"/>
        <w:rPr>
          <w:rFonts w:ascii="Times New Roman" w:hAnsi="Times New Roman" w:cs="Times New Roman"/>
          <w:sz w:val="24"/>
          <w:szCs w:val="24"/>
        </w:rPr>
      </w:pPr>
      <w:r w:rsidRPr="00B07772">
        <w:rPr>
          <w:rFonts w:ascii="Times New Roman" w:hAnsi="Times New Roman" w:cs="Times New Roman"/>
          <w:sz w:val="24"/>
          <w:szCs w:val="24"/>
        </w:rPr>
        <w:t>6.1. В случае неисполнения или ненадлежащего исполнения Сторонами обязательств по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AC566C" w:rsidRPr="00B07772" w:rsidRDefault="00AC566C" w:rsidP="00AC566C">
      <w:pPr>
        <w:tabs>
          <w:tab w:val="left" w:pos="730"/>
          <w:tab w:val="left" w:pos="1440"/>
        </w:tabs>
        <w:jc w:val="both"/>
        <w:rPr>
          <w:color w:val="000000"/>
        </w:rPr>
      </w:pPr>
      <w:r w:rsidRPr="00B07772">
        <w:t xml:space="preserve">6.2. </w:t>
      </w:r>
      <w:r w:rsidRPr="00B07772">
        <w:rPr>
          <w:color w:val="000000"/>
        </w:rPr>
        <w:t xml:space="preserve">При  нарушении обязательств, связанных с оплатой услуг по Договору </w:t>
      </w:r>
      <w:r w:rsidR="00E031B7">
        <w:rPr>
          <w:color w:val="000000"/>
        </w:rPr>
        <w:t>ЗАКАЗЧИКОМ</w:t>
      </w:r>
      <w:r w:rsidRPr="00B07772">
        <w:rPr>
          <w:color w:val="000000"/>
        </w:rPr>
        <w:t xml:space="preserve">, </w:t>
      </w:r>
      <w:r w:rsidR="00E031B7">
        <w:rPr>
          <w:color w:val="000000"/>
        </w:rPr>
        <w:t>ЗАКАЗЧИК</w:t>
      </w:r>
      <w:r w:rsidRPr="00B07772">
        <w:rPr>
          <w:color w:val="000000"/>
        </w:rPr>
        <w:t xml:space="preserve"> оплачивает по требованию И</w:t>
      </w:r>
      <w:r w:rsidR="00E031B7">
        <w:rPr>
          <w:color w:val="000000"/>
        </w:rPr>
        <w:t>СПЛНИТЕЛЯ</w:t>
      </w:r>
      <w:r w:rsidRPr="00B07772">
        <w:rPr>
          <w:color w:val="000000"/>
        </w:rPr>
        <w:t xml:space="preserve"> неустойку в размере 0,04 % от суммы задолженности за каждый день просрочки платежа.</w:t>
      </w:r>
    </w:p>
    <w:p w:rsidR="00D360C4" w:rsidRPr="00B07772" w:rsidRDefault="006B136C" w:rsidP="00D360C4">
      <w:pPr>
        <w:pStyle w:val="31"/>
        <w:spacing w:after="0"/>
        <w:ind w:left="0"/>
        <w:jc w:val="both"/>
        <w:rPr>
          <w:rFonts w:cs="Times New Roman"/>
          <w:sz w:val="24"/>
          <w:szCs w:val="24"/>
          <w:lang w:val="ru-RU"/>
        </w:rPr>
      </w:pPr>
      <w:r w:rsidRPr="00B07772">
        <w:rPr>
          <w:rFonts w:cs="Times New Roman"/>
          <w:sz w:val="24"/>
          <w:szCs w:val="24"/>
          <w:lang w:val="ru-RU"/>
        </w:rPr>
        <w:t xml:space="preserve">6.3. </w:t>
      </w:r>
      <w:proofErr w:type="gramStart"/>
      <w:r w:rsidR="00D360C4" w:rsidRPr="00B07772">
        <w:rPr>
          <w:rFonts w:cs="Times New Roman"/>
          <w:sz w:val="24"/>
          <w:szCs w:val="24"/>
          <w:lang w:val="ru-RU"/>
        </w:rPr>
        <w:t>Стороны освобождаются от ответственности за частичное или полное неисполнение обязательств по настоящему Договора, если это неисполнение явилось следствием обстоятельств непреодолимой силы, как то: пожар, наводнение, землетрясение, военные действия, действия или нормативные указания органов государственной власти, имеющие обязательную силу хотя бы для одной из сторон, возникшие после заключения Договора, при условии, что данные обстоятельства невозможно было ни предвидеть, ни предотвратить, и</w:t>
      </w:r>
      <w:proofErr w:type="gramEnd"/>
      <w:r w:rsidR="00D360C4" w:rsidRPr="00B07772">
        <w:rPr>
          <w:rFonts w:cs="Times New Roman"/>
          <w:sz w:val="24"/>
          <w:szCs w:val="24"/>
          <w:lang w:val="ru-RU"/>
        </w:rPr>
        <w:t xml:space="preserve"> они непосредственно повлияли на выполнение сторонами своих обязательств.</w:t>
      </w:r>
    </w:p>
    <w:p w:rsidR="006B136C" w:rsidRPr="00B07772" w:rsidRDefault="006B136C" w:rsidP="00AC566C">
      <w:pPr>
        <w:tabs>
          <w:tab w:val="left" w:pos="730"/>
          <w:tab w:val="left" w:pos="1440"/>
        </w:tabs>
        <w:jc w:val="both"/>
        <w:rPr>
          <w:color w:val="000000"/>
        </w:rPr>
      </w:pPr>
      <w:r w:rsidRPr="00B07772">
        <w:rPr>
          <w:color w:val="000000"/>
        </w:rPr>
        <w:t>6.4. Стороны приложат все усилия к разрешению возможных споров и разногласий путем переговоров. В случае не достижения договоренности спор будет разрешиться в суде по месту нахождения истца. Обязательно досудебное урегулирование спора (направление претензии).</w:t>
      </w:r>
    </w:p>
    <w:p w:rsidR="000553CB" w:rsidRPr="00B07772" w:rsidRDefault="000553CB" w:rsidP="000553CB">
      <w:pPr>
        <w:ind w:left="360"/>
        <w:jc w:val="center"/>
        <w:rPr>
          <w:b/>
          <w:bCs/>
        </w:rPr>
      </w:pPr>
    </w:p>
    <w:p w:rsidR="000553CB" w:rsidRPr="00B07772" w:rsidRDefault="00D360C4" w:rsidP="000553CB">
      <w:pPr>
        <w:ind w:left="360"/>
        <w:jc w:val="center"/>
        <w:rPr>
          <w:b/>
          <w:bCs/>
        </w:rPr>
      </w:pPr>
      <w:r w:rsidRPr="00B07772">
        <w:rPr>
          <w:b/>
          <w:bCs/>
        </w:rPr>
        <w:t>7</w:t>
      </w:r>
      <w:r w:rsidR="000553CB" w:rsidRPr="00B07772">
        <w:rPr>
          <w:b/>
          <w:bCs/>
        </w:rPr>
        <w:t>. ПРОЧИЕ УСЛОВИЯ</w:t>
      </w:r>
    </w:p>
    <w:p w:rsidR="000553CB" w:rsidRPr="00B07772" w:rsidRDefault="00D360C4" w:rsidP="000553CB">
      <w:pPr>
        <w:pStyle w:val="31"/>
        <w:spacing w:after="0"/>
        <w:ind w:left="0"/>
        <w:jc w:val="both"/>
        <w:rPr>
          <w:rFonts w:cs="Times New Roman"/>
          <w:sz w:val="24"/>
          <w:szCs w:val="24"/>
          <w:lang w:val="ru-RU"/>
        </w:rPr>
      </w:pPr>
      <w:r w:rsidRPr="00B07772">
        <w:rPr>
          <w:rFonts w:cs="Times New Roman"/>
          <w:sz w:val="24"/>
          <w:szCs w:val="24"/>
          <w:lang w:val="ru-RU"/>
        </w:rPr>
        <w:t>7</w:t>
      </w:r>
      <w:r w:rsidR="000553CB" w:rsidRPr="00B07772">
        <w:rPr>
          <w:rFonts w:cs="Times New Roman"/>
          <w:sz w:val="24"/>
          <w:szCs w:val="24"/>
          <w:lang w:val="ru-RU"/>
        </w:rPr>
        <w:t>.1. Все изменения и дополнения к настоящему Договору, не противоречащие действующему законодательству, оформляются путем дополнительных соглашений сторон в письменной форме и подписываются уполномоченными на то лицами.</w:t>
      </w:r>
    </w:p>
    <w:p w:rsidR="000553CB" w:rsidRPr="00B07772" w:rsidRDefault="00D360C4" w:rsidP="000553CB">
      <w:pPr>
        <w:jc w:val="both"/>
      </w:pPr>
      <w:r w:rsidRPr="00B07772">
        <w:t>7</w:t>
      </w:r>
      <w:r w:rsidR="000553CB" w:rsidRPr="00B07772">
        <w:t>.2. Настоящий Договор составлен в двух экземплярах, имеющих равную юридическую силу, по одному для каждой из сторон.</w:t>
      </w:r>
    </w:p>
    <w:p w:rsidR="000553CB" w:rsidRPr="00B07772" w:rsidRDefault="00D360C4" w:rsidP="000553CB">
      <w:pPr>
        <w:jc w:val="both"/>
      </w:pPr>
      <w:r w:rsidRPr="00B07772">
        <w:t>7</w:t>
      </w:r>
      <w:r w:rsidR="000553CB" w:rsidRPr="00B07772">
        <w:t>.3. Во всем, что не предусмотрено настоящим Договором, стороны руководствуются действующим законодательством.</w:t>
      </w:r>
    </w:p>
    <w:p w:rsidR="00D360C4" w:rsidRPr="00B07772" w:rsidRDefault="00D360C4" w:rsidP="000553CB">
      <w:pPr>
        <w:pStyle w:val="ac"/>
        <w:tabs>
          <w:tab w:val="left" w:pos="720"/>
        </w:tabs>
        <w:ind w:left="360" w:hanging="360"/>
        <w:rPr>
          <w:rFonts w:ascii="Times New Roman" w:hAnsi="Times New Roman"/>
          <w:sz w:val="24"/>
          <w:szCs w:val="24"/>
          <w:lang w:val="ru-RU"/>
        </w:rPr>
      </w:pPr>
    </w:p>
    <w:p w:rsidR="000553CB" w:rsidRPr="00B07772" w:rsidRDefault="00D360C4" w:rsidP="000553CB">
      <w:pPr>
        <w:pStyle w:val="ac"/>
        <w:tabs>
          <w:tab w:val="left" w:pos="720"/>
        </w:tabs>
        <w:ind w:left="360" w:hanging="360"/>
        <w:rPr>
          <w:rFonts w:ascii="Times New Roman" w:hAnsi="Times New Roman"/>
          <w:sz w:val="24"/>
          <w:szCs w:val="24"/>
          <w:lang w:val="ru-RU"/>
        </w:rPr>
      </w:pPr>
      <w:r w:rsidRPr="00B07772">
        <w:rPr>
          <w:rFonts w:ascii="Times New Roman" w:hAnsi="Times New Roman"/>
          <w:sz w:val="24"/>
          <w:szCs w:val="24"/>
          <w:lang w:val="ru-RU"/>
        </w:rPr>
        <w:t>8</w:t>
      </w:r>
      <w:r w:rsidR="000553CB" w:rsidRPr="00B07772">
        <w:rPr>
          <w:rFonts w:ascii="Times New Roman" w:hAnsi="Times New Roman"/>
          <w:sz w:val="24"/>
          <w:szCs w:val="24"/>
          <w:lang w:val="ru-RU"/>
        </w:rPr>
        <w:t xml:space="preserve">. </w:t>
      </w:r>
      <w:r w:rsidRPr="00B07772">
        <w:rPr>
          <w:rFonts w:ascii="Times New Roman" w:hAnsi="Times New Roman"/>
          <w:sz w:val="24"/>
          <w:szCs w:val="24"/>
          <w:lang w:val="ru-RU"/>
        </w:rPr>
        <w:t>АДРЕСА,</w:t>
      </w:r>
      <w:r w:rsidR="000553CB" w:rsidRPr="00B07772">
        <w:rPr>
          <w:rFonts w:ascii="Times New Roman" w:hAnsi="Times New Roman"/>
          <w:sz w:val="24"/>
          <w:szCs w:val="24"/>
          <w:lang w:val="ru-RU"/>
        </w:rPr>
        <w:t xml:space="preserve"> РЕКВИЗИТЫ </w:t>
      </w:r>
      <w:r w:rsidRPr="00B07772">
        <w:rPr>
          <w:rFonts w:ascii="Times New Roman" w:hAnsi="Times New Roman"/>
          <w:sz w:val="24"/>
          <w:szCs w:val="24"/>
          <w:lang w:val="ru-RU"/>
        </w:rPr>
        <w:t xml:space="preserve">И ПОДПИСИ </w:t>
      </w:r>
      <w:r w:rsidR="000553CB" w:rsidRPr="00B07772">
        <w:rPr>
          <w:rFonts w:ascii="Times New Roman" w:hAnsi="Times New Roman"/>
          <w:sz w:val="24"/>
          <w:szCs w:val="24"/>
          <w:lang w:val="ru-RU"/>
        </w:rPr>
        <w:t>СТОРОН</w:t>
      </w:r>
    </w:p>
    <w:p w:rsidR="00176D5A" w:rsidRPr="00B07772" w:rsidRDefault="00176D5A" w:rsidP="00176D5A">
      <w:pPr>
        <w:rPr>
          <w:lang w:eastAsia="en-US" w:bidi="en-US"/>
        </w:rPr>
      </w:pPr>
    </w:p>
    <w:tbl>
      <w:tblPr>
        <w:tblW w:w="10324" w:type="dxa"/>
        <w:tblInd w:w="-463" w:type="dxa"/>
        <w:tblLayout w:type="fixed"/>
        <w:tblCellMar>
          <w:top w:w="55" w:type="dxa"/>
          <w:left w:w="55" w:type="dxa"/>
          <w:bottom w:w="55" w:type="dxa"/>
          <w:right w:w="55" w:type="dxa"/>
        </w:tblCellMar>
        <w:tblLook w:val="0000"/>
      </w:tblPr>
      <w:tblGrid>
        <w:gridCol w:w="5054"/>
        <w:gridCol w:w="5270"/>
      </w:tblGrid>
      <w:tr w:rsidR="00F8287B" w:rsidRPr="00B07772" w:rsidTr="00176D5A">
        <w:tc>
          <w:tcPr>
            <w:tcW w:w="5054" w:type="dxa"/>
          </w:tcPr>
          <w:p w:rsidR="00EF0862" w:rsidRPr="00B07772" w:rsidRDefault="00F8287B" w:rsidP="00EF0862">
            <w:pPr>
              <w:snapToGrid w:val="0"/>
              <w:ind w:left="360"/>
              <w:jc w:val="center"/>
              <w:rPr>
                <w:b/>
              </w:rPr>
            </w:pPr>
            <w:r w:rsidRPr="00B07772">
              <w:rPr>
                <w:b/>
              </w:rPr>
              <w:t xml:space="preserve">ИСПОЛНИТЕЛЬ:  </w:t>
            </w:r>
          </w:p>
          <w:p w:rsidR="00F8287B" w:rsidRPr="00B07772" w:rsidRDefault="00E704B0" w:rsidP="00BE0F46">
            <w:pPr>
              <w:snapToGrid w:val="0"/>
            </w:pPr>
            <w:r>
              <w:t>Ч</w:t>
            </w:r>
            <w:r w:rsidR="00F8287B" w:rsidRPr="00B07772">
              <w:t xml:space="preserve">У ДПО Центр делового образования </w:t>
            </w:r>
            <w:proofErr w:type="spellStart"/>
            <w:r w:rsidR="00F8287B" w:rsidRPr="00B07772">
              <w:t>ЯрТПП</w:t>
            </w:r>
            <w:proofErr w:type="spellEnd"/>
            <w:r w:rsidR="00A51D26" w:rsidRPr="00B07772">
              <w:t xml:space="preserve">, (4852) </w:t>
            </w:r>
            <w:r w:rsidR="005B542A">
              <w:t>280-245</w:t>
            </w:r>
          </w:p>
          <w:p w:rsidR="00F8287B" w:rsidRPr="00B07772" w:rsidRDefault="00F8287B" w:rsidP="00BE0F46">
            <w:smartTag w:uri="urn:schemas-microsoft-com:office:smarttags" w:element="metricconverter">
              <w:smartTagPr>
                <w:attr w:name="ProductID" w:val="150014, г"/>
              </w:smartTagPr>
              <w:r w:rsidRPr="00B07772">
                <w:t>150014, г</w:t>
              </w:r>
            </w:smartTag>
            <w:r w:rsidRPr="00B07772">
              <w:t>. Ярославль, ул. Свободы, 62.</w:t>
            </w:r>
          </w:p>
          <w:p w:rsidR="00BE0F46" w:rsidRPr="00B07772" w:rsidRDefault="00F8287B" w:rsidP="00BE0F46">
            <w:r w:rsidRPr="00B07772">
              <w:t xml:space="preserve">ИНН 7604061390, </w:t>
            </w:r>
          </w:p>
          <w:p w:rsidR="005778ED" w:rsidRPr="00B07772" w:rsidRDefault="00F8287B" w:rsidP="005778ED">
            <w:proofErr w:type="spellStart"/>
            <w:proofErr w:type="gramStart"/>
            <w:r w:rsidRPr="00B07772">
              <w:t>р</w:t>
            </w:r>
            <w:proofErr w:type="spellEnd"/>
            <w:proofErr w:type="gramEnd"/>
            <w:r w:rsidRPr="00B07772">
              <w:t xml:space="preserve">/с 40703810577020100181 </w:t>
            </w:r>
            <w:r w:rsidR="005778ED" w:rsidRPr="00B07772">
              <w:t xml:space="preserve">в </w:t>
            </w:r>
            <w:r w:rsidR="005778ED" w:rsidRPr="002C15B4">
              <w:t>Калужско</w:t>
            </w:r>
            <w:r w:rsidR="005778ED">
              <w:t>м</w:t>
            </w:r>
            <w:r w:rsidR="005778ED" w:rsidRPr="002C15B4">
              <w:t xml:space="preserve"> отделени</w:t>
            </w:r>
            <w:r w:rsidR="005778ED">
              <w:t>и</w:t>
            </w:r>
            <w:r w:rsidR="005778ED" w:rsidRPr="002C15B4">
              <w:t xml:space="preserve"> №8608 ПАО Сбербанк</w:t>
            </w:r>
            <w:r w:rsidR="005778ED" w:rsidRPr="00B07772">
              <w:t xml:space="preserve">, </w:t>
            </w:r>
          </w:p>
          <w:p w:rsidR="005778ED" w:rsidRPr="00B07772" w:rsidRDefault="005778ED" w:rsidP="005778ED">
            <w:r w:rsidRPr="00B07772">
              <w:t xml:space="preserve">БИК </w:t>
            </w:r>
            <w:r w:rsidRPr="002C15B4">
              <w:t>042908612</w:t>
            </w:r>
            <w:r w:rsidRPr="00B07772">
              <w:t xml:space="preserve">, </w:t>
            </w:r>
          </w:p>
          <w:p w:rsidR="00F8287B" w:rsidRDefault="00F8287B" w:rsidP="00BE0F46">
            <w:r w:rsidRPr="00B07772">
              <w:t>к/с 30101810500000000670</w:t>
            </w:r>
          </w:p>
          <w:p w:rsidR="00B136C0" w:rsidRPr="00B07772" w:rsidRDefault="00B136C0" w:rsidP="00BE0F46">
            <w:r>
              <w:t>ОГРН 1037600406689</w:t>
            </w:r>
          </w:p>
        </w:tc>
        <w:tc>
          <w:tcPr>
            <w:tcW w:w="5270" w:type="dxa"/>
          </w:tcPr>
          <w:p w:rsidR="00F8287B" w:rsidRPr="00B07772" w:rsidRDefault="00F8287B">
            <w:pPr>
              <w:snapToGrid w:val="0"/>
              <w:ind w:left="360"/>
              <w:jc w:val="center"/>
              <w:rPr>
                <w:b/>
              </w:rPr>
            </w:pPr>
            <w:r w:rsidRPr="00B07772">
              <w:rPr>
                <w:b/>
              </w:rPr>
              <w:t>ЗАКАЗЧИК:</w:t>
            </w:r>
          </w:p>
          <w:p w:rsidR="00887762" w:rsidRPr="00664632" w:rsidRDefault="00664632" w:rsidP="00B07772">
            <w:pPr>
              <w:snapToGrid w:val="0"/>
              <w:jc w:val="center"/>
              <w:rPr>
                <w:sz w:val="16"/>
                <w:szCs w:val="16"/>
              </w:rPr>
            </w:pPr>
            <w:r w:rsidRPr="00664632">
              <w:t>___________________________</w:t>
            </w:r>
          </w:p>
          <w:p w:rsidR="00270190" w:rsidRDefault="00D360C4" w:rsidP="00B07772">
            <w:pPr>
              <w:snapToGrid w:val="0"/>
              <w:jc w:val="center"/>
              <w:rPr>
                <w:sz w:val="16"/>
                <w:szCs w:val="16"/>
              </w:rPr>
            </w:pPr>
            <w:r w:rsidRPr="00B07772">
              <w:rPr>
                <w:sz w:val="16"/>
                <w:szCs w:val="16"/>
              </w:rPr>
              <w:t>ФИО</w:t>
            </w:r>
          </w:p>
          <w:p w:rsidR="00CD0AFE" w:rsidRDefault="00664632" w:rsidP="00CD0AFE">
            <w:pPr>
              <w:snapToGrid w:val="0"/>
              <w:jc w:val="center"/>
              <w:rPr>
                <w:sz w:val="16"/>
                <w:szCs w:val="16"/>
              </w:rPr>
            </w:pPr>
            <w:r>
              <w:rPr>
                <w:sz w:val="16"/>
                <w:szCs w:val="16"/>
              </w:rPr>
              <w:t>Дата рождения</w:t>
            </w:r>
          </w:p>
          <w:p w:rsidR="00B07772" w:rsidRDefault="00A51D26" w:rsidP="00E61FBB">
            <w:pPr>
              <w:snapToGrid w:val="0"/>
            </w:pPr>
            <w:r w:rsidRPr="00B07772">
              <w:t>Адрес:</w:t>
            </w:r>
          </w:p>
          <w:p w:rsidR="009E4592" w:rsidRDefault="00664632" w:rsidP="009E4592">
            <w:r>
              <w:t>Паспорт, кем выдан</w:t>
            </w:r>
          </w:p>
          <w:p w:rsidR="00EC602F" w:rsidRDefault="00A51D26" w:rsidP="009A4608">
            <w:r w:rsidRPr="00B07772">
              <w:t xml:space="preserve">Тел </w:t>
            </w:r>
          </w:p>
          <w:p w:rsidR="00EF23D7" w:rsidRDefault="00387B86" w:rsidP="009A4608">
            <w:r>
              <w:t xml:space="preserve">ИНН </w:t>
            </w:r>
          </w:p>
          <w:p w:rsidR="009A4608" w:rsidRPr="009A4608" w:rsidRDefault="009A4608" w:rsidP="009A4608">
            <w:r>
              <w:rPr>
                <w:lang w:val="en-US"/>
              </w:rPr>
              <w:t>e</w:t>
            </w:r>
            <w:r w:rsidRPr="00EC602F">
              <w:t>-</w:t>
            </w:r>
            <w:r>
              <w:rPr>
                <w:lang w:val="en-US"/>
              </w:rPr>
              <w:t>mail</w:t>
            </w:r>
            <w:r>
              <w:t>: ___________________</w:t>
            </w:r>
          </w:p>
        </w:tc>
      </w:tr>
    </w:tbl>
    <w:p w:rsidR="00BE0F46" w:rsidRPr="00B07772" w:rsidRDefault="00BE0F46" w:rsidP="00B3323E"/>
    <w:p w:rsidR="00B3323E" w:rsidRPr="00B07772" w:rsidRDefault="00F8287B" w:rsidP="00B3323E">
      <w:r w:rsidRPr="00B07772">
        <w:t>_______________</w:t>
      </w:r>
      <w:r w:rsidR="0009161F">
        <w:t>__</w:t>
      </w:r>
      <w:r w:rsidR="003518AA">
        <w:t xml:space="preserve">М.В. Позднякова               </w:t>
      </w:r>
      <w:r w:rsidRPr="00B07772">
        <w:t>_________________</w:t>
      </w:r>
      <w:r w:rsidR="00A51D26" w:rsidRPr="00B07772">
        <w:t>/</w:t>
      </w:r>
      <w:r w:rsidR="00664632">
        <w:t>_________________</w:t>
      </w:r>
    </w:p>
    <w:sectPr w:rsidR="00B3323E" w:rsidRPr="00B07772" w:rsidSect="0004142E">
      <w:footnotePr>
        <w:pos w:val="beneathText"/>
      </w:footnotePr>
      <w:pgSz w:w="11905" w:h="16837"/>
      <w:pgMar w:top="851" w:right="851" w:bottom="851" w:left="14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2"/>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3B0567"/>
    <w:multiLevelType w:val="hybridMultilevel"/>
    <w:tmpl w:val="8AB0E44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53775"/>
    <w:multiLevelType w:val="hybridMultilevel"/>
    <w:tmpl w:val="79204ED0"/>
    <w:lvl w:ilvl="0" w:tplc="90DCD1E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4128F5"/>
    <w:multiLevelType w:val="hybridMultilevel"/>
    <w:tmpl w:val="98FA3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F80"/>
    <w:multiLevelType w:val="multilevel"/>
    <w:tmpl w:val="9BBCE7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DB4596F"/>
    <w:multiLevelType w:val="multilevel"/>
    <w:tmpl w:val="9BBCE76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F51272B"/>
    <w:multiLevelType w:val="multilevel"/>
    <w:tmpl w:val="C060DE06"/>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75619E"/>
    <w:multiLevelType w:val="multilevel"/>
    <w:tmpl w:val="92486AB0"/>
    <w:lvl w:ilvl="0">
      <w:start w:val="3"/>
      <w:numFmt w:val="decimal"/>
      <w:lvlText w:val=""/>
      <w:lvlJc w:val="left"/>
      <w:pPr>
        <w:tabs>
          <w:tab w:val="num" w:pos="360"/>
        </w:tabs>
        <w:ind w:left="360" w:hanging="360"/>
      </w:pPr>
      <w:rPr>
        <w:rFonts w:hint="default"/>
      </w:rPr>
    </w:lvl>
    <w:lvl w:ilvl="1">
      <w:start w:val="1"/>
      <w:numFmt w:val="decimal"/>
      <w:lvlText w:val="%1.%2."/>
      <w:lvlJc w:val="left"/>
      <w:pPr>
        <w:tabs>
          <w:tab w:val="num" w:pos="547"/>
        </w:tabs>
        <w:ind w:left="547" w:hanging="405"/>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576"/>
        </w:tabs>
        <w:ind w:left="2576" w:hanging="1440"/>
      </w:pPr>
      <w:rPr>
        <w:rFonts w:hint="default"/>
      </w:rPr>
    </w:lvl>
  </w:abstractNum>
  <w:abstractNum w:abstractNumId="10">
    <w:nsid w:val="595562D9"/>
    <w:multiLevelType w:val="hybridMultilevel"/>
    <w:tmpl w:val="6E4C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10"/>
  </w:num>
  <w:num w:numId="8">
    <w:abstractNumId w:val="3"/>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73242A"/>
    <w:rsid w:val="00000FD5"/>
    <w:rsid w:val="0001090E"/>
    <w:rsid w:val="0004142E"/>
    <w:rsid w:val="000553CB"/>
    <w:rsid w:val="000649AD"/>
    <w:rsid w:val="00065CAE"/>
    <w:rsid w:val="000674E0"/>
    <w:rsid w:val="000701A8"/>
    <w:rsid w:val="0007172F"/>
    <w:rsid w:val="00082B31"/>
    <w:rsid w:val="00083B6D"/>
    <w:rsid w:val="000859C2"/>
    <w:rsid w:val="00087464"/>
    <w:rsid w:val="0009161F"/>
    <w:rsid w:val="000B3B02"/>
    <w:rsid w:val="000B4B57"/>
    <w:rsid w:val="000C3024"/>
    <w:rsid w:val="000D57C6"/>
    <w:rsid w:val="000D5806"/>
    <w:rsid w:val="000E4FA2"/>
    <w:rsid w:val="000E583A"/>
    <w:rsid w:val="0010084C"/>
    <w:rsid w:val="00105438"/>
    <w:rsid w:val="00110899"/>
    <w:rsid w:val="0016564D"/>
    <w:rsid w:val="00165B92"/>
    <w:rsid w:val="001673A5"/>
    <w:rsid w:val="00176D5A"/>
    <w:rsid w:val="00182117"/>
    <w:rsid w:val="00195F08"/>
    <w:rsid w:val="001A0B6F"/>
    <w:rsid w:val="001B1C80"/>
    <w:rsid w:val="001B3FA6"/>
    <w:rsid w:val="001D3EE5"/>
    <w:rsid w:val="001E2CD1"/>
    <w:rsid w:val="001E7FED"/>
    <w:rsid w:val="001F05AA"/>
    <w:rsid w:val="001F1CAE"/>
    <w:rsid w:val="001F68EF"/>
    <w:rsid w:val="001F74BB"/>
    <w:rsid w:val="001F7FE5"/>
    <w:rsid w:val="00200625"/>
    <w:rsid w:val="00200DD6"/>
    <w:rsid w:val="0020581B"/>
    <w:rsid w:val="0020635F"/>
    <w:rsid w:val="0021680E"/>
    <w:rsid w:val="002314D9"/>
    <w:rsid w:val="00231A4F"/>
    <w:rsid w:val="00233485"/>
    <w:rsid w:val="002346C4"/>
    <w:rsid w:val="00234EB4"/>
    <w:rsid w:val="00246737"/>
    <w:rsid w:val="00270190"/>
    <w:rsid w:val="002860B7"/>
    <w:rsid w:val="002A2C26"/>
    <w:rsid w:val="002A5DD8"/>
    <w:rsid w:val="002C46E4"/>
    <w:rsid w:val="002C4C12"/>
    <w:rsid w:val="002F6564"/>
    <w:rsid w:val="0030134C"/>
    <w:rsid w:val="00301A62"/>
    <w:rsid w:val="003113D9"/>
    <w:rsid w:val="00315A93"/>
    <w:rsid w:val="00321EE9"/>
    <w:rsid w:val="00334D8E"/>
    <w:rsid w:val="003518AA"/>
    <w:rsid w:val="003527ED"/>
    <w:rsid w:val="00382646"/>
    <w:rsid w:val="003838A7"/>
    <w:rsid w:val="00383BE1"/>
    <w:rsid w:val="00387B86"/>
    <w:rsid w:val="00391527"/>
    <w:rsid w:val="003A3597"/>
    <w:rsid w:val="003A6A95"/>
    <w:rsid w:val="003B7C12"/>
    <w:rsid w:val="003D31F3"/>
    <w:rsid w:val="003F4EFC"/>
    <w:rsid w:val="00410D18"/>
    <w:rsid w:val="00417962"/>
    <w:rsid w:val="004211B9"/>
    <w:rsid w:val="00422C30"/>
    <w:rsid w:val="004347A9"/>
    <w:rsid w:val="00440C6E"/>
    <w:rsid w:val="004431F0"/>
    <w:rsid w:val="00443B4F"/>
    <w:rsid w:val="0045288A"/>
    <w:rsid w:val="004553FC"/>
    <w:rsid w:val="004753AB"/>
    <w:rsid w:val="004A1ED4"/>
    <w:rsid w:val="004B366E"/>
    <w:rsid w:val="004C7E0D"/>
    <w:rsid w:val="004D4700"/>
    <w:rsid w:val="0051230F"/>
    <w:rsid w:val="0053577E"/>
    <w:rsid w:val="0054752B"/>
    <w:rsid w:val="00566018"/>
    <w:rsid w:val="005703D2"/>
    <w:rsid w:val="00573CF0"/>
    <w:rsid w:val="005778ED"/>
    <w:rsid w:val="00583748"/>
    <w:rsid w:val="00597FB3"/>
    <w:rsid w:val="005B542A"/>
    <w:rsid w:val="005D305B"/>
    <w:rsid w:val="005E22C6"/>
    <w:rsid w:val="005E581D"/>
    <w:rsid w:val="005F3ED6"/>
    <w:rsid w:val="005F4885"/>
    <w:rsid w:val="005F4CFC"/>
    <w:rsid w:val="00600FF0"/>
    <w:rsid w:val="006438F0"/>
    <w:rsid w:val="006477DE"/>
    <w:rsid w:val="00657B2A"/>
    <w:rsid w:val="00664632"/>
    <w:rsid w:val="00672450"/>
    <w:rsid w:val="0068269A"/>
    <w:rsid w:val="00683904"/>
    <w:rsid w:val="0068475E"/>
    <w:rsid w:val="00684A95"/>
    <w:rsid w:val="0068539B"/>
    <w:rsid w:val="0068635A"/>
    <w:rsid w:val="006B136C"/>
    <w:rsid w:val="006B3648"/>
    <w:rsid w:val="006C536E"/>
    <w:rsid w:val="006E6B15"/>
    <w:rsid w:val="00703CFF"/>
    <w:rsid w:val="007121A5"/>
    <w:rsid w:val="007142EA"/>
    <w:rsid w:val="0073242A"/>
    <w:rsid w:val="00736C8F"/>
    <w:rsid w:val="00740A64"/>
    <w:rsid w:val="00777ED2"/>
    <w:rsid w:val="007858B3"/>
    <w:rsid w:val="007A3F38"/>
    <w:rsid w:val="007C35EF"/>
    <w:rsid w:val="007F3311"/>
    <w:rsid w:val="007F35BF"/>
    <w:rsid w:val="00826ECF"/>
    <w:rsid w:val="00865E2D"/>
    <w:rsid w:val="008710EC"/>
    <w:rsid w:val="0087683A"/>
    <w:rsid w:val="00887762"/>
    <w:rsid w:val="00891845"/>
    <w:rsid w:val="008B57AF"/>
    <w:rsid w:val="008D7E06"/>
    <w:rsid w:val="008F02D3"/>
    <w:rsid w:val="008F1686"/>
    <w:rsid w:val="008F3977"/>
    <w:rsid w:val="008F3CB3"/>
    <w:rsid w:val="00906767"/>
    <w:rsid w:val="00906A2E"/>
    <w:rsid w:val="0091260F"/>
    <w:rsid w:val="0092516D"/>
    <w:rsid w:val="009407BD"/>
    <w:rsid w:val="009463D2"/>
    <w:rsid w:val="009925F2"/>
    <w:rsid w:val="00995009"/>
    <w:rsid w:val="009A4608"/>
    <w:rsid w:val="009B2A56"/>
    <w:rsid w:val="009B2F8C"/>
    <w:rsid w:val="009D663B"/>
    <w:rsid w:val="009E3CA5"/>
    <w:rsid w:val="009E4592"/>
    <w:rsid w:val="009E60A7"/>
    <w:rsid w:val="009F1322"/>
    <w:rsid w:val="00A0738E"/>
    <w:rsid w:val="00A2349B"/>
    <w:rsid w:val="00A50E57"/>
    <w:rsid w:val="00A51D26"/>
    <w:rsid w:val="00A874C2"/>
    <w:rsid w:val="00A97CA4"/>
    <w:rsid w:val="00AB4144"/>
    <w:rsid w:val="00AC1A3F"/>
    <w:rsid w:val="00AC566C"/>
    <w:rsid w:val="00AD345F"/>
    <w:rsid w:val="00AD4DCE"/>
    <w:rsid w:val="00AD6214"/>
    <w:rsid w:val="00AE0E65"/>
    <w:rsid w:val="00AE30BC"/>
    <w:rsid w:val="00AE5979"/>
    <w:rsid w:val="00AF79FF"/>
    <w:rsid w:val="00B02D7E"/>
    <w:rsid w:val="00B07772"/>
    <w:rsid w:val="00B112A9"/>
    <w:rsid w:val="00B136C0"/>
    <w:rsid w:val="00B15787"/>
    <w:rsid w:val="00B25530"/>
    <w:rsid w:val="00B32874"/>
    <w:rsid w:val="00B3323E"/>
    <w:rsid w:val="00B404BB"/>
    <w:rsid w:val="00B7704D"/>
    <w:rsid w:val="00B80FDF"/>
    <w:rsid w:val="00BA5B6E"/>
    <w:rsid w:val="00BB6E67"/>
    <w:rsid w:val="00BC08FA"/>
    <w:rsid w:val="00BD5256"/>
    <w:rsid w:val="00BE0F46"/>
    <w:rsid w:val="00BE1887"/>
    <w:rsid w:val="00BF1C80"/>
    <w:rsid w:val="00BF6C6C"/>
    <w:rsid w:val="00C01419"/>
    <w:rsid w:val="00C034C9"/>
    <w:rsid w:val="00C42531"/>
    <w:rsid w:val="00C539D2"/>
    <w:rsid w:val="00C60730"/>
    <w:rsid w:val="00C72D0D"/>
    <w:rsid w:val="00C86953"/>
    <w:rsid w:val="00C93C69"/>
    <w:rsid w:val="00CA16F2"/>
    <w:rsid w:val="00CA3D79"/>
    <w:rsid w:val="00CA658E"/>
    <w:rsid w:val="00CC1F6B"/>
    <w:rsid w:val="00CC2E4C"/>
    <w:rsid w:val="00CC4A03"/>
    <w:rsid w:val="00CD0AFE"/>
    <w:rsid w:val="00CD44A8"/>
    <w:rsid w:val="00CE08C0"/>
    <w:rsid w:val="00D04AF2"/>
    <w:rsid w:val="00D071FF"/>
    <w:rsid w:val="00D17ED6"/>
    <w:rsid w:val="00D23D58"/>
    <w:rsid w:val="00D30EF9"/>
    <w:rsid w:val="00D360C4"/>
    <w:rsid w:val="00D423C7"/>
    <w:rsid w:val="00D55B5E"/>
    <w:rsid w:val="00D7725D"/>
    <w:rsid w:val="00D91638"/>
    <w:rsid w:val="00DA7BD4"/>
    <w:rsid w:val="00DD04DF"/>
    <w:rsid w:val="00DE59AF"/>
    <w:rsid w:val="00DE6EF9"/>
    <w:rsid w:val="00DE7AC5"/>
    <w:rsid w:val="00DF5D9B"/>
    <w:rsid w:val="00E00BF9"/>
    <w:rsid w:val="00E031B7"/>
    <w:rsid w:val="00E13CFC"/>
    <w:rsid w:val="00E1536A"/>
    <w:rsid w:val="00E3480B"/>
    <w:rsid w:val="00E61FBB"/>
    <w:rsid w:val="00E704B0"/>
    <w:rsid w:val="00E70E4F"/>
    <w:rsid w:val="00E72889"/>
    <w:rsid w:val="00E7677D"/>
    <w:rsid w:val="00E81D82"/>
    <w:rsid w:val="00E8441F"/>
    <w:rsid w:val="00E91147"/>
    <w:rsid w:val="00EA1039"/>
    <w:rsid w:val="00EA4272"/>
    <w:rsid w:val="00EC602F"/>
    <w:rsid w:val="00ED294C"/>
    <w:rsid w:val="00EE044B"/>
    <w:rsid w:val="00EE24FB"/>
    <w:rsid w:val="00EF0862"/>
    <w:rsid w:val="00EF23D7"/>
    <w:rsid w:val="00F02C35"/>
    <w:rsid w:val="00F0387C"/>
    <w:rsid w:val="00F173B7"/>
    <w:rsid w:val="00F7021D"/>
    <w:rsid w:val="00F75E43"/>
    <w:rsid w:val="00F8287B"/>
    <w:rsid w:val="00F9213A"/>
    <w:rsid w:val="00FA3511"/>
    <w:rsid w:val="00FC5853"/>
    <w:rsid w:val="00FC6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2EA"/>
    <w:pPr>
      <w:suppressAutoHyphens/>
    </w:pPr>
    <w:rPr>
      <w:sz w:val="24"/>
      <w:szCs w:val="24"/>
      <w:lang w:eastAsia="ar-SA"/>
    </w:rPr>
  </w:style>
  <w:style w:type="paragraph" w:styleId="3">
    <w:name w:val="heading 3"/>
    <w:basedOn w:val="a"/>
    <w:next w:val="a"/>
    <w:link w:val="30"/>
    <w:semiHidden/>
    <w:unhideWhenUsed/>
    <w:qFormat/>
    <w:rsid w:val="000553C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142EA"/>
  </w:style>
  <w:style w:type="character" w:customStyle="1" w:styleId="WW-Absatz-Standardschriftart">
    <w:name w:val="WW-Absatz-Standardschriftart"/>
    <w:rsid w:val="007142EA"/>
  </w:style>
  <w:style w:type="character" w:customStyle="1" w:styleId="WW-Absatz-Standardschriftart1">
    <w:name w:val="WW-Absatz-Standardschriftart1"/>
    <w:rsid w:val="007142EA"/>
  </w:style>
  <w:style w:type="character" w:customStyle="1" w:styleId="2">
    <w:name w:val="Основной шрифт абзаца2"/>
    <w:rsid w:val="007142EA"/>
  </w:style>
  <w:style w:type="character" w:customStyle="1" w:styleId="1">
    <w:name w:val="Основной шрифт абзаца1"/>
    <w:rsid w:val="007142EA"/>
  </w:style>
  <w:style w:type="character" w:customStyle="1" w:styleId="a3">
    <w:name w:val="Символ нумерации"/>
    <w:rsid w:val="007142EA"/>
  </w:style>
  <w:style w:type="paragraph" w:customStyle="1" w:styleId="a4">
    <w:name w:val="Заголовок"/>
    <w:basedOn w:val="a"/>
    <w:next w:val="a5"/>
    <w:rsid w:val="007142EA"/>
    <w:pPr>
      <w:keepNext/>
      <w:spacing w:before="240" w:after="120"/>
    </w:pPr>
    <w:rPr>
      <w:rFonts w:ascii="Arial" w:eastAsia="MS Mincho" w:hAnsi="Arial" w:cs="Tahoma"/>
      <w:sz w:val="28"/>
      <w:szCs w:val="28"/>
    </w:rPr>
  </w:style>
  <w:style w:type="paragraph" w:styleId="a5">
    <w:name w:val="Body Text"/>
    <w:basedOn w:val="a"/>
    <w:rsid w:val="007142EA"/>
    <w:pPr>
      <w:spacing w:after="120"/>
    </w:pPr>
  </w:style>
  <w:style w:type="paragraph" w:styleId="a6">
    <w:name w:val="List"/>
    <w:basedOn w:val="a5"/>
    <w:rsid w:val="007142EA"/>
    <w:rPr>
      <w:rFonts w:cs="Tahoma"/>
    </w:rPr>
  </w:style>
  <w:style w:type="paragraph" w:customStyle="1" w:styleId="20">
    <w:name w:val="Название2"/>
    <w:basedOn w:val="a"/>
    <w:rsid w:val="007142EA"/>
    <w:pPr>
      <w:suppressLineNumbers/>
      <w:spacing w:before="120" w:after="120"/>
    </w:pPr>
    <w:rPr>
      <w:rFonts w:cs="Tahoma"/>
      <w:i/>
      <w:iCs/>
    </w:rPr>
  </w:style>
  <w:style w:type="paragraph" w:customStyle="1" w:styleId="21">
    <w:name w:val="Указатель2"/>
    <w:basedOn w:val="a"/>
    <w:rsid w:val="007142EA"/>
    <w:pPr>
      <w:suppressLineNumbers/>
    </w:pPr>
    <w:rPr>
      <w:rFonts w:cs="Tahoma"/>
    </w:rPr>
  </w:style>
  <w:style w:type="paragraph" w:customStyle="1" w:styleId="10">
    <w:name w:val="Название1"/>
    <w:basedOn w:val="a"/>
    <w:rsid w:val="007142EA"/>
    <w:pPr>
      <w:suppressLineNumbers/>
      <w:spacing w:before="120" w:after="120"/>
    </w:pPr>
    <w:rPr>
      <w:rFonts w:cs="Tahoma"/>
      <w:i/>
      <w:iCs/>
    </w:rPr>
  </w:style>
  <w:style w:type="paragraph" w:customStyle="1" w:styleId="11">
    <w:name w:val="Указатель1"/>
    <w:basedOn w:val="a"/>
    <w:rsid w:val="007142EA"/>
    <w:pPr>
      <w:suppressLineNumbers/>
    </w:pPr>
    <w:rPr>
      <w:rFonts w:cs="Tahoma"/>
    </w:rPr>
  </w:style>
  <w:style w:type="paragraph" w:customStyle="1" w:styleId="a7">
    <w:name w:val="Содержимое таблицы"/>
    <w:basedOn w:val="a"/>
    <w:rsid w:val="007142EA"/>
    <w:pPr>
      <w:suppressLineNumbers/>
    </w:pPr>
  </w:style>
  <w:style w:type="paragraph" w:customStyle="1" w:styleId="a8">
    <w:name w:val="Заголовок таблицы"/>
    <w:basedOn w:val="a7"/>
    <w:rsid w:val="007142EA"/>
    <w:pPr>
      <w:jc w:val="center"/>
    </w:pPr>
    <w:rPr>
      <w:b/>
      <w:bCs/>
    </w:rPr>
  </w:style>
  <w:style w:type="paragraph" w:styleId="a9">
    <w:name w:val="Balloon Text"/>
    <w:basedOn w:val="a"/>
    <w:semiHidden/>
    <w:rsid w:val="0010084C"/>
    <w:rPr>
      <w:rFonts w:ascii="Tahoma" w:hAnsi="Tahoma" w:cs="Tahoma"/>
      <w:sz w:val="16"/>
      <w:szCs w:val="16"/>
    </w:rPr>
  </w:style>
  <w:style w:type="table" w:styleId="aa">
    <w:name w:val="Table Grid"/>
    <w:basedOn w:val="a1"/>
    <w:rsid w:val="00234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F6564"/>
    <w:pPr>
      <w:ind w:left="720"/>
      <w:contextualSpacing/>
    </w:pPr>
  </w:style>
  <w:style w:type="paragraph" w:customStyle="1" w:styleId="31">
    <w:name w:val="Основной текст с отступом 31"/>
    <w:basedOn w:val="a"/>
    <w:rsid w:val="000553CB"/>
    <w:pPr>
      <w:widowControl w:val="0"/>
      <w:spacing w:after="120"/>
      <w:ind w:left="283"/>
    </w:pPr>
    <w:rPr>
      <w:rFonts w:eastAsia="Arial Unicode MS" w:cs="Tahoma"/>
      <w:color w:val="000000"/>
      <w:sz w:val="16"/>
      <w:szCs w:val="16"/>
      <w:lang w:val="en-US" w:eastAsia="en-US" w:bidi="en-US"/>
    </w:rPr>
  </w:style>
  <w:style w:type="paragraph" w:customStyle="1" w:styleId="ac">
    <w:name w:val="Заголовок графиков"/>
    <w:basedOn w:val="3"/>
    <w:next w:val="a"/>
    <w:rsid w:val="000553CB"/>
    <w:pPr>
      <w:keepNext w:val="0"/>
      <w:keepLines w:val="0"/>
      <w:widowControl w:val="0"/>
      <w:spacing w:before="0"/>
      <w:jc w:val="center"/>
    </w:pPr>
    <w:rPr>
      <w:rFonts w:ascii="SchoolBook" w:eastAsia="Arial Unicode MS" w:hAnsi="SchoolBook"/>
      <w:bCs w:val="0"/>
      <w:color w:val="000000"/>
      <w:sz w:val="26"/>
      <w:szCs w:val="20"/>
      <w:lang w:val="en-US" w:eastAsia="en-US" w:bidi="en-US"/>
    </w:rPr>
  </w:style>
  <w:style w:type="character" w:customStyle="1" w:styleId="30">
    <w:name w:val="Заголовок 3 Знак"/>
    <w:basedOn w:val="a0"/>
    <w:link w:val="3"/>
    <w:semiHidden/>
    <w:rsid w:val="000553CB"/>
    <w:rPr>
      <w:rFonts w:ascii="Cambria" w:eastAsia="Times New Roman" w:hAnsi="Cambria" w:cs="Times New Roman"/>
      <w:b/>
      <w:bCs/>
      <w:color w:val="4F81BD"/>
      <w:sz w:val="24"/>
      <w:szCs w:val="24"/>
      <w:lang w:eastAsia="ar-SA"/>
    </w:rPr>
  </w:style>
  <w:style w:type="paragraph" w:customStyle="1" w:styleId="ConsPlusNormal">
    <w:name w:val="ConsPlusNormal"/>
    <w:rsid w:val="000553CB"/>
    <w:pPr>
      <w:suppressAutoHyphens/>
      <w:autoSpaceDE w:val="0"/>
      <w:ind w:firstLine="720"/>
    </w:pPr>
    <w:rPr>
      <w:rFonts w:ascii="Arial" w:eastAsia="Arial" w:hAnsi="Arial" w:cs="Arial"/>
      <w:lang w:eastAsia="ar-SA"/>
    </w:rPr>
  </w:style>
  <w:style w:type="paragraph" w:styleId="22">
    <w:name w:val="Body Text Indent 2"/>
    <w:basedOn w:val="a"/>
    <w:link w:val="23"/>
    <w:rsid w:val="00176D5A"/>
    <w:pPr>
      <w:widowControl w:val="0"/>
      <w:spacing w:after="120" w:line="480" w:lineRule="auto"/>
      <w:ind w:left="283"/>
    </w:pPr>
    <w:rPr>
      <w:rFonts w:eastAsia="Arial Unicode MS" w:cs="Tahoma"/>
      <w:color w:val="000000"/>
      <w:lang w:val="en-US" w:eastAsia="en-US" w:bidi="en-US"/>
    </w:rPr>
  </w:style>
  <w:style w:type="character" w:customStyle="1" w:styleId="23">
    <w:name w:val="Основной текст с отступом 2 Знак"/>
    <w:basedOn w:val="a0"/>
    <w:link w:val="22"/>
    <w:rsid w:val="00176D5A"/>
    <w:rPr>
      <w:rFonts w:eastAsia="Arial Unicode MS" w:cs="Tahoma"/>
      <w:color w:val="000000"/>
      <w:sz w:val="24"/>
      <w:szCs w:val="24"/>
      <w:lang w:val="en-US" w:eastAsia="en-US" w:bidi="en-US"/>
    </w:rPr>
  </w:style>
  <w:style w:type="paragraph" w:styleId="HTML">
    <w:name w:val="HTML Preformatted"/>
    <w:basedOn w:val="a"/>
    <w:link w:val="HTML0"/>
    <w:rsid w:val="007121A5"/>
    <w:rPr>
      <w:rFonts w:ascii="Consolas" w:hAnsi="Consolas"/>
      <w:sz w:val="20"/>
      <w:szCs w:val="20"/>
    </w:rPr>
  </w:style>
  <w:style w:type="character" w:customStyle="1" w:styleId="HTML0">
    <w:name w:val="Стандартный HTML Знак"/>
    <w:basedOn w:val="a0"/>
    <w:link w:val="HTML"/>
    <w:rsid w:val="007121A5"/>
    <w:rPr>
      <w:rFonts w:ascii="Consolas" w:hAnsi="Consolas"/>
      <w:lang w:eastAsia="ar-SA"/>
    </w:rPr>
  </w:style>
  <w:style w:type="paragraph" w:customStyle="1" w:styleId="ad">
    <w:name w:val="Таблицы (моноширинный)"/>
    <w:basedOn w:val="a"/>
    <w:next w:val="a"/>
    <w:rsid w:val="00AC566C"/>
    <w:pPr>
      <w:widowControl w:val="0"/>
      <w:suppressAutoHyphens w:val="0"/>
      <w:autoSpaceDE w:val="0"/>
      <w:autoSpaceDN w:val="0"/>
      <w:adjustRightInd w:val="0"/>
      <w:jc w:val="both"/>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5193458">
      <w:bodyDiv w:val="1"/>
      <w:marLeft w:val="0"/>
      <w:marRight w:val="0"/>
      <w:marTop w:val="0"/>
      <w:marBottom w:val="0"/>
      <w:divBdr>
        <w:top w:val="none" w:sz="0" w:space="0" w:color="auto"/>
        <w:left w:val="none" w:sz="0" w:space="0" w:color="auto"/>
        <w:bottom w:val="none" w:sz="0" w:space="0" w:color="auto"/>
        <w:right w:val="none" w:sz="0" w:space="0" w:color="auto"/>
      </w:divBdr>
    </w:div>
    <w:div w:id="254703486">
      <w:bodyDiv w:val="1"/>
      <w:marLeft w:val="0"/>
      <w:marRight w:val="0"/>
      <w:marTop w:val="0"/>
      <w:marBottom w:val="0"/>
      <w:divBdr>
        <w:top w:val="none" w:sz="0" w:space="0" w:color="auto"/>
        <w:left w:val="none" w:sz="0" w:space="0" w:color="auto"/>
        <w:bottom w:val="none" w:sz="0" w:space="0" w:color="auto"/>
        <w:right w:val="none" w:sz="0" w:space="0" w:color="auto"/>
      </w:divBdr>
    </w:div>
    <w:div w:id="508565025">
      <w:bodyDiv w:val="1"/>
      <w:marLeft w:val="0"/>
      <w:marRight w:val="0"/>
      <w:marTop w:val="0"/>
      <w:marBottom w:val="0"/>
      <w:divBdr>
        <w:top w:val="none" w:sz="0" w:space="0" w:color="auto"/>
        <w:left w:val="none" w:sz="0" w:space="0" w:color="auto"/>
        <w:bottom w:val="none" w:sz="0" w:space="0" w:color="auto"/>
        <w:right w:val="none" w:sz="0" w:space="0" w:color="auto"/>
      </w:divBdr>
    </w:div>
    <w:div w:id="7729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ЯрТПП</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Алекс Комаровский</dc:creator>
  <cp:lastModifiedBy>TENSOR</cp:lastModifiedBy>
  <cp:revision>2</cp:revision>
  <cp:lastPrinted>2019-11-06T08:02:00Z</cp:lastPrinted>
  <dcterms:created xsi:type="dcterms:W3CDTF">2020-02-13T07:20:00Z</dcterms:created>
  <dcterms:modified xsi:type="dcterms:W3CDTF">2020-02-13T07:20:00Z</dcterms:modified>
</cp:coreProperties>
</file>