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B" w:rsidRPr="00BE0F46" w:rsidRDefault="00F8287B">
      <w:pPr>
        <w:jc w:val="center"/>
        <w:rPr>
          <w:b/>
          <w:bCs/>
          <w:sz w:val="28"/>
          <w:szCs w:val="28"/>
        </w:rPr>
      </w:pPr>
      <w:r w:rsidRPr="00BE0F46">
        <w:rPr>
          <w:b/>
          <w:bCs/>
          <w:sz w:val="28"/>
          <w:szCs w:val="28"/>
        </w:rPr>
        <w:t xml:space="preserve"> Договор № </w:t>
      </w:r>
      <w:r w:rsidR="00536679">
        <w:rPr>
          <w:b/>
          <w:bCs/>
          <w:sz w:val="28"/>
          <w:szCs w:val="28"/>
        </w:rPr>
        <w:t>___</w:t>
      </w:r>
    </w:p>
    <w:p w:rsidR="00F8287B" w:rsidRPr="00B07772" w:rsidRDefault="00D7725D" w:rsidP="00D7725D">
      <w:pPr>
        <w:jc w:val="center"/>
      </w:pPr>
      <w:r w:rsidRPr="00B07772">
        <w:t>на оказание платных образовательных услуг</w:t>
      </w:r>
    </w:p>
    <w:p w:rsidR="00F8287B" w:rsidRPr="00B07772" w:rsidRDefault="00D7725D" w:rsidP="00D94207">
      <w:pPr>
        <w:jc w:val="right"/>
      </w:pPr>
      <w:r w:rsidRPr="00B07772">
        <w:t>г</w:t>
      </w:r>
      <w:r w:rsidR="00CA16F2" w:rsidRPr="00B07772">
        <w:t>. Ярославль</w:t>
      </w:r>
      <w:r w:rsidR="00BE0F46" w:rsidRPr="00B07772">
        <w:tab/>
      </w:r>
      <w:r w:rsidR="00D94207">
        <w:t xml:space="preserve">    </w:t>
      </w:r>
      <w:r w:rsidR="00BE0F46" w:rsidRPr="00B07772">
        <w:tab/>
      </w:r>
      <w:r w:rsidR="00BE0F46" w:rsidRPr="00B07772">
        <w:tab/>
      </w:r>
      <w:r w:rsidR="00BE0F46" w:rsidRPr="00B07772">
        <w:tab/>
      </w:r>
      <w:r w:rsidR="00BE0F46" w:rsidRPr="00B07772">
        <w:tab/>
      </w:r>
      <w:r w:rsidR="00BE0F46" w:rsidRPr="00B07772">
        <w:tab/>
      </w:r>
      <w:r w:rsidR="00BE0F46" w:rsidRPr="00B07772">
        <w:tab/>
      </w:r>
      <w:r w:rsidR="00BD09A6">
        <w:tab/>
      </w:r>
      <w:r w:rsidR="00BE0F46" w:rsidRPr="00B07772">
        <w:tab/>
      </w:r>
      <w:r w:rsidR="00B41474">
        <w:t xml:space="preserve">   </w:t>
      </w:r>
      <w:r w:rsidR="006348A7">
        <w:t>«</w:t>
      </w:r>
      <w:r w:rsidR="00536679">
        <w:t>__</w:t>
      </w:r>
      <w:r w:rsidR="006348A7">
        <w:t xml:space="preserve">» </w:t>
      </w:r>
      <w:r w:rsidR="00536679">
        <w:t>______________</w:t>
      </w:r>
    </w:p>
    <w:p w:rsidR="00F8287B" w:rsidRPr="00B07772" w:rsidRDefault="00F8287B"/>
    <w:p w:rsidR="00F8287B" w:rsidRPr="00AF7D8A" w:rsidRDefault="00F8287B" w:rsidP="00AF7D8A">
      <w:pPr>
        <w:jc w:val="both"/>
        <w:rPr>
          <w:b/>
          <w:bCs/>
        </w:rPr>
      </w:pPr>
      <w:r w:rsidRPr="00B07772">
        <w:tab/>
      </w:r>
      <w:proofErr w:type="gramStart"/>
      <w:r w:rsidR="006348A7">
        <w:t xml:space="preserve">Частное учреждение дополнительного профессионального образования Центр делового образования Союза </w:t>
      </w:r>
      <w:r w:rsidR="00536679">
        <w:t>«</w:t>
      </w:r>
      <w:r w:rsidR="006348A7">
        <w:t>Торгово-промышленная палата Ярославской области</w:t>
      </w:r>
      <w:r w:rsidR="00536679">
        <w:t>»</w:t>
      </w:r>
      <w:r w:rsidR="006348A7">
        <w:t xml:space="preserve">  на основании бессрочной Лицензии на право ведения образовательной деятельности № 16/19 от 20 марта 2019 г., выданной Департаментом образования Ярославской области, именуемый  в дальнейшем «ИСПОЛНИТЕЛЬ», в лице директора Поздняковой Марины Владимировны, действующего на основании Устава, зарегистрированного ИМНС по Кировскому району г. Ярославля 4 июня 2003 г. ОГРН</w:t>
      </w:r>
      <w:proofErr w:type="gramEnd"/>
      <w:r w:rsidR="006348A7">
        <w:t xml:space="preserve"> № 1037600406689 (далее ИСПОЛНИТЕЛЬ) с одной стороны</w:t>
      </w:r>
      <w:r w:rsidRPr="00B07772">
        <w:t>, и</w:t>
      </w:r>
      <w:r w:rsidRPr="00B07772">
        <w:rPr>
          <w:b/>
          <w:bCs/>
        </w:rPr>
        <w:t xml:space="preserve"> </w:t>
      </w:r>
      <w:proofErr w:type="spellStart"/>
      <w:r w:rsidR="00536679" w:rsidRPr="00536679">
        <w:rPr>
          <w:bCs/>
          <w:u w:val="single"/>
        </w:rPr>
        <w:t>____________Название</w:t>
      </w:r>
      <w:proofErr w:type="spellEnd"/>
      <w:r w:rsidR="00536679" w:rsidRPr="00536679">
        <w:rPr>
          <w:bCs/>
          <w:u w:val="single"/>
        </w:rPr>
        <w:t xml:space="preserve"> </w:t>
      </w:r>
      <w:proofErr w:type="spellStart"/>
      <w:r w:rsidR="00536679" w:rsidRPr="00536679">
        <w:rPr>
          <w:bCs/>
          <w:u w:val="single"/>
        </w:rPr>
        <w:t>организации________</w:t>
      </w:r>
      <w:proofErr w:type="spellEnd"/>
      <w:r w:rsidR="009C7198">
        <w:t xml:space="preserve">, (далее ЗАКАЗЧИК), в лице </w:t>
      </w:r>
      <w:r w:rsidR="00362E8D">
        <w:t>директора</w:t>
      </w:r>
      <w:r w:rsidR="00E5714A">
        <w:t xml:space="preserve"> </w:t>
      </w:r>
      <w:r w:rsidR="00536679">
        <w:t>____ФИО____</w:t>
      </w:r>
      <w:r w:rsidR="009C7198">
        <w:t xml:space="preserve">, действующего на основании Устава, с другой стороны, и </w:t>
      </w:r>
      <w:r w:rsidR="00536679">
        <w:t>______ФИО______</w:t>
      </w:r>
      <w:r w:rsidR="00362E8D">
        <w:t xml:space="preserve"> </w:t>
      </w:r>
      <w:r w:rsidR="00901383">
        <w:t xml:space="preserve">(далее </w:t>
      </w:r>
      <w:r w:rsidR="005421E2">
        <w:t>УЧАЩИ</w:t>
      </w:r>
      <w:r w:rsidR="00E5714A">
        <w:t>Й</w:t>
      </w:r>
      <w:r w:rsidR="005421E2">
        <w:t>СЯ</w:t>
      </w:r>
      <w:r w:rsidR="00901383">
        <w:t xml:space="preserve">) с третьей стороны, </w:t>
      </w:r>
      <w:r w:rsidRPr="00B07772">
        <w:t xml:space="preserve"> </w:t>
      </w:r>
      <w:r w:rsidR="00BD09A6">
        <w:t xml:space="preserve">далее совместно именуемыми </w:t>
      </w:r>
      <w:r w:rsidR="00BD09A6" w:rsidRPr="00BD09A6">
        <w:rPr>
          <w:b/>
        </w:rPr>
        <w:t>Стороны</w:t>
      </w:r>
      <w:r w:rsidR="00BD09A6">
        <w:t xml:space="preserve">, </w:t>
      </w:r>
      <w:r w:rsidRPr="00B07772">
        <w:t>заключили настоящий договор о нижеследующем:</w:t>
      </w:r>
    </w:p>
    <w:p w:rsidR="000B3B02" w:rsidRPr="00B07772" w:rsidRDefault="000B3B02">
      <w:pPr>
        <w:jc w:val="both"/>
      </w:pPr>
    </w:p>
    <w:p w:rsidR="002F6564" w:rsidRPr="00B07772" w:rsidRDefault="002F6564" w:rsidP="002F6564">
      <w:pPr>
        <w:jc w:val="center"/>
        <w:rPr>
          <w:b/>
        </w:rPr>
      </w:pPr>
      <w:r w:rsidRPr="00B07772">
        <w:rPr>
          <w:b/>
        </w:rPr>
        <w:t xml:space="preserve">1. </w:t>
      </w:r>
      <w:r w:rsidR="00F8287B" w:rsidRPr="00B07772">
        <w:rPr>
          <w:b/>
        </w:rPr>
        <w:t>ПРЕДМЕТ ДОГОВОРА</w:t>
      </w:r>
    </w:p>
    <w:p w:rsidR="00CF1B2B" w:rsidRDefault="00727A6B" w:rsidP="00727A6B">
      <w:pPr>
        <w:jc w:val="both"/>
      </w:pPr>
      <w:r w:rsidRPr="00B07772">
        <w:t>1.1.</w:t>
      </w:r>
      <w:r w:rsidRPr="00B07772">
        <w:rPr>
          <w:rFonts w:eastAsia="Arial Unicode MS"/>
          <w:color w:val="000000"/>
          <w:lang w:eastAsia="en-US" w:bidi="en-US"/>
        </w:rPr>
        <w:t xml:space="preserve"> </w:t>
      </w:r>
      <w:r w:rsidRPr="00B07772">
        <w:t>ИСПОЛНИТЕЛЬ принимает на себя обязательства оказать ЗАКАЗЧИКУ платные образовательные услуги</w:t>
      </w:r>
      <w:r>
        <w:t xml:space="preserve"> в порядке, установленном законодательством РФ, </w:t>
      </w:r>
      <w:r w:rsidRPr="00B07772">
        <w:t>по дополнительной  профессиональной программе</w:t>
      </w:r>
      <w:r>
        <w:t xml:space="preserve"> (повышение квалификации</w:t>
      </w:r>
      <w:r w:rsidR="00E1362D">
        <w:t xml:space="preserve">) </w:t>
      </w:r>
      <w:r w:rsidR="00536679">
        <w:t>__________________</w:t>
      </w:r>
      <w:r w:rsidR="006348A7" w:rsidRPr="00B07772">
        <w:t xml:space="preserve">  в объеме </w:t>
      </w:r>
      <w:r w:rsidR="00536679">
        <w:t>__________</w:t>
      </w:r>
      <w:r w:rsidR="006348A7">
        <w:t xml:space="preserve"> академических</w:t>
      </w:r>
      <w:r w:rsidR="006348A7" w:rsidRPr="00B07772">
        <w:t xml:space="preserve"> часов.</w:t>
      </w:r>
    </w:p>
    <w:p w:rsidR="00727A6B" w:rsidRPr="00B07772" w:rsidRDefault="00727A6B" w:rsidP="00727A6B">
      <w:pPr>
        <w:jc w:val="both"/>
      </w:pPr>
      <w:r w:rsidRPr="00B07772">
        <w:t xml:space="preserve">1.2. </w:t>
      </w:r>
      <w:r w:rsidR="006348A7" w:rsidRPr="00B07772">
        <w:t xml:space="preserve">Срок  обучения </w:t>
      </w:r>
      <w:proofErr w:type="gramStart"/>
      <w:r w:rsidR="006348A7" w:rsidRPr="00B07772">
        <w:t>с</w:t>
      </w:r>
      <w:proofErr w:type="gramEnd"/>
      <w:r w:rsidR="006348A7" w:rsidRPr="00B07772">
        <w:t xml:space="preserve"> </w:t>
      </w:r>
      <w:r w:rsidR="00536679">
        <w:t>_____________</w:t>
      </w:r>
      <w:r w:rsidR="006348A7">
        <w:t xml:space="preserve"> </w:t>
      </w:r>
      <w:r w:rsidR="006348A7" w:rsidRPr="00B07772">
        <w:t xml:space="preserve"> по </w:t>
      </w:r>
      <w:r w:rsidR="006348A7">
        <w:t>_____________</w:t>
      </w:r>
      <w:r w:rsidR="006348A7" w:rsidRPr="00B07772">
        <w:t>.</w:t>
      </w:r>
    </w:p>
    <w:p w:rsidR="00727A6B" w:rsidRPr="007B5C66" w:rsidRDefault="00727A6B" w:rsidP="00727A6B">
      <w:pPr>
        <w:jc w:val="both"/>
      </w:pPr>
      <w:r w:rsidRPr="00B07772">
        <w:t xml:space="preserve">1.3. </w:t>
      </w:r>
      <w:r w:rsidRPr="007B5C66">
        <w:t xml:space="preserve">Форма обучения: </w:t>
      </w:r>
      <w:r w:rsidRPr="00D94207">
        <w:rPr>
          <w:u w:val="single"/>
        </w:rPr>
        <w:t>очная</w:t>
      </w:r>
      <w:r>
        <w:t>.</w:t>
      </w:r>
    </w:p>
    <w:p w:rsidR="00727A6B" w:rsidRPr="007B5C66" w:rsidRDefault="00727A6B" w:rsidP="00727A6B">
      <w:pPr>
        <w:jc w:val="both"/>
      </w:pPr>
      <w:r w:rsidRPr="007B5C66">
        <w:t xml:space="preserve">1.4. После прохождения </w:t>
      </w:r>
      <w:r w:rsidR="00FD4D68">
        <w:t>курса</w:t>
      </w:r>
      <w:r w:rsidRPr="007B5C66">
        <w:t xml:space="preserve"> </w:t>
      </w:r>
      <w:r>
        <w:t>ЗАКАЗЧИКУ</w:t>
      </w:r>
      <w:r w:rsidRPr="007B5C66">
        <w:t xml:space="preserve"> выдается</w:t>
      </w:r>
      <w:r>
        <w:t xml:space="preserve"> </w:t>
      </w:r>
      <w:r w:rsidR="00FD4D68">
        <w:rPr>
          <w:b/>
          <w:u w:val="single"/>
        </w:rPr>
        <w:t>Удостоверение</w:t>
      </w:r>
      <w:r w:rsidR="00536679">
        <w:rPr>
          <w:b/>
          <w:u w:val="single"/>
        </w:rPr>
        <w:t xml:space="preserve"> о повышении квалификации</w:t>
      </w:r>
      <w:r w:rsidRPr="007B5C66">
        <w:t>.</w:t>
      </w:r>
    </w:p>
    <w:p w:rsidR="002F6564" w:rsidRPr="00B07772" w:rsidRDefault="002F6564" w:rsidP="00B3323E">
      <w:pPr>
        <w:tabs>
          <w:tab w:val="left" w:pos="720"/>
        </w:tabs>
        <w:ind w:left="360"/>
        <w:jc w:val="both"/>
      </w:pPr>
    </w:p>
    <w:p w:rsidR="002F6564" w:rsidRPr="00B07772" w:rsidRDefault="002F6564" w:rsidP="002F6564">
      <w:pPr>
        <w:jc w:val="center"/>
        <w:rPr>
          <w:b/>
        </w:rPr>
      </w:pPr>
      <w:r w:rsidRPr="00B07772">
        <w:rPr>
          <w:b/>
        </w:rPr>
        <w:t xml:space="preserve">2. </w:t>
      </w:r>
      <w:r w:rsidR="009D663B" w:rsidRPr="00B07772">
        <w:rPr>
          <w:b/>
        </w:rPr>
        <w:t>ПРАВ</w:t>
      </w:r>
      <w:r w:rsidR="00F8287B" w:rsidRPr="00B07772">
        <w:rPr>
          <w:b/>
        </w:rPr>
        <w:t>А СТОРОН</w:t>
      </w:r>
    </w:p>
    <w:p w:rsidR="009D663B" w:rsidRPr="00B07772" w:rsidRDefault="00F8287B" w:rsidP="002F6564">
      <w:pPr>
        <w:jc w:val="both"/>
      </w:pPr>
      <w:r w:rsidRPr="00B07772">
        <w:t>2.1.</w:t>
      </w:r>
      <w:r w:rsidR="009D663B" w:rsidRPr="00B07772">
        <w:t>ИСПОЛНИТЕЛЬ вправе:</w:t>
      </w:r>
    </w:p>
    <w:p w:rsidR="00EA4272" w:rsidRPr="00B07772" w:rsidRDefault="009D663B" w:rsidP="00EA4272">
      <w:pPr>
        <w:pStyle w:val="a5"/>
        <w:jc w:val="both"/>
      </w:pPr>
      <w:r w:rsidRPr="00B07772">
        <w:t xml:space="preserve">2.1.1. </w:t>
      </w:r>
      <w:r w:rsidR="00EA4272" w:rsidRPr="00B07772">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5421E2">
        <w:t>У</w:t>
      </w:r>
      <w:r w:rsidR="00536679">
        <w:t>Ч</w:t>
      </w:r>
      <w:r w:rsidR="005421E2">
        <w:t>АЩ</w:t>
      </w:r>
      <w:r w:rsidR="0054069F">
        <w:t>ИХ</w:t>
      </w:r>
      <w:r w:rsidR="005421E2">
        <w:t>СЯ.</w:t>
      </w:r>
    </w:p>
    <w:p w:rsidR="00EA4272" w:rsidRPr="00B07772" w:rsidRDefault="00EA4272" w:rsidP="00EA4272">
      <w:pPr>
        <w:pStyle w:val="a5"/>
        <w:jc w:val="both"/>
        <w:rPr>
          <w:color w:val="000000"/>
        </w:rPr>
      </w:pPr>
      <w:r w:rsidRPr="00B07772">
        <w:t xml:space="preserve">2.1.2. </w:t>
      </w:r>
      <w:r w:rsidRPr="00B07772">
        <w:rPr>
          <w:color w:val="000000"/>
        </w:rPr>
        <w:t>ИСПОЛНИТЕЛЬ вправе приостановить оказание услуг по Договору при наличии у ЗАКАЗЧИКА какой-либо задолженности по оплате оказываемых ИСПОЛНИТЕЛЕМ услуг.</w:t>
      </w:r>
    </w:p>
    <w:p w:rsidR="00EA4272" w:rsidRPr="00B07772" w:rsidRDefault="00EA4272" w:rsidP="00EA4272">
      <w:pPr>
        <w:pStyle w:val="a5"/>
        <w:jc w:val="both"/>
      </w:pPr>
      <w:r w:rsidRPr="00B07772">
        <w:t>2.1.3. Определять профессорско-преподавательский состав, а также наиболее эффективные современные методы и новые информационные технологии подготовки ЗАКАЗЧИКА по образовательной программе.</w:t>
      </w:r>
    </w:p>
    <w:p w:rsidR="00EA4272" w:rsidRPr="00B07772" w:rsidRDefault="00EA4272" w:rsidP="00EA4272">
      <w:pPr>
        <w:pStyle w:val="a5"/>
        <w:jc w:val="both"/>
      </w:pPr>
      <w:r w:rsidRPr="00B07772">
        <w:t xml:space="preserve">2.1.4. Отчислять </w:t>
      </w:r>
      <w:r w:rsidR="005421E2">
        <w:t>УЧАЩ</w:t>
      </w:r>
      <w:r w:rsidR="0054069F">
        <w:t>ИХ</w:t>
      </w:r>
      <w:r w:rsidR="005421E2">
        <w:t>СЯ</w:t>
      </w:r>
      <w:r w:rsidRPr="00B07772">
        <w:t xml:space="preserve"> в случаях, предусмотренных Уставом ИСПОЛНИТЕЛЯ, в том числе за грубые нарушения Устава ИСПОЛНИТЕЛЯ, Правил внутреннего распорядка, Правил противопожарной безопасности на территории и объектах ИСПОЛНИТЕЛЯ. </w:t>
      </w:r>
    </w:p>
    <w:p w:rsidR="00EA4272" w:rsidRPr="00B07772" w:rsidRDefault="00EA4272" w:rsidP="00EA4272">
      <w:pPr>
        <w:pStyle w:val="a5"/>
        <w:jc w:val="both"/>
      </w:pPr>
      <w:r w:rsidRPr="00B07772">
        <w:t>2.2. ЗАКАЗЧИК вправе:</w:t>
      </w:r>
    </w:p>
    <w:p w:rsidR="00EA4272" w:rsidRPr="00B07772" w:rsidRDefault="00EA4272" w:rsidP="00EA4272">
      <w:pPr>
        <w:pStyle w:val="a5"/>
        <w:ind w:left="284" w:hanging="284"/>
        <w:jc w:val="both"/>
      </w:pPr>
      <w:r w:rsidRPr="00B07772">
        <w:t>2.2.1. Обращаться к работникам ИСПОЛНИТЕЛЯ по вопросам, касающимся процесса обучения.</w:t>
      </w:r>
    </w:p>
    <w:p w:rsidR="00EA4272" w:rsidRDefault="00EA4272" w:rsidP="00EA4272">
      <w:pPr>
        <w:pStyle w:val="a5"/>
        <w:jc w:val="both"/>
      </w:pPr>
      <w:r w:rsidRPr="00B07772">
        <w:t>2.2.2. Получать полную и достоверную информацию об оценке знаний, умений</w:t>
      </w:r>
      <w:r w:rsidR="00AD692E">
        <w:t xml:space="preserve">, </w:t>
      </w:r>
      <w:r w:rsidRPr="00B07772">
        <w:t>навыков</w:t>
      </w:r>
      <w:r w:rsidR="007B5C66">
        <w:t xml:space="preserve"> </w:t>
      </w:r>
      <w:r w:rsidR="00AD692E">
        <w:t xml:space="preserve">и формировании компетенции </w:t>
      </w:r>
      <w:r w:rsidR="005421E2">
        <w:t>УЧАЩ</w:t>
      </w:r>
      <w:r w:rsidR="0054069F">
        <w:t>ИХ</w:t>
      </w:r>
      <w:r w:rsidR="005421E2">
        <w:t>СЯ</w:t>
      </w:r>
      <w:r w:rsidRPr="00B07772">
        <w:t>, а также о критериях этой оценки.</w:t>
      </w:r>
    </w:p>
    <w:p w:rsidR="007B5C66" w:rsidRDefault="007B5C66" w:rsidP="00EA4272">
      <w:pPr>
        <w:pStyle w:val="a5"/>
        <w:jc w:val="both"/>
      </w:pPr>
      <w:r>
        <w:t xml:space="preserve">2.3. </w:t>
      </w:r>
      <w:r w:rsidR="005421E2">
        <w:t>УЧАЩИЙСЯ</w:t>
      </w:r>
      <w:r>
        <w:t xml:space="preserve"> вправе:</w:t>
      </w:r>
    </w:p>
    <w:p w:rsidR="0072616E" w:rsidRPr="0072616E" w:rsidRDefault="007B5C66" w:rsidP="0072616E">
      <w:pPr>
        <w:pStyle w:val="a5"/>
        <w:jc w:val="both"/>
      </w:pPr>
      <w:r w:rsidRPr="0072616E">
        <w:t xml:space="preserve">2.3.1. </w:t>
      </w:r>
      <w:r w:rsidR="0072616E" w:rsidRPr="0072616E">
        <w:t xml:space="preserve">Обращаться к работникам </w:t>
      </w:r>
      <w:r w:rsidR="005421E2" w:rsidRPr="0072616E">
        <w:t>ИСПОЛНИТЕЛЯ</w:t>
      </w:r>
      <w:r w:rsidR="0072616E" w:rsidRPr="0072616E">
        <w:t xml:space="preserve"> по вопросам, касающимся процесса обучения.</w:t>
      </w:r>
    </w:p>
    <w:p w:rsidR="0072616E" w:rsidRPr="0072616E" w:rsidRDefault="0072616E" w:rsidP="0072616E">
      <w:pPr>
        <w:pStyle w:val="a5"/>
        <w:jc w:val="both"/>
      </w:pPr>
      <w:r w:rsidRPr="0072616E">
        <w:t>2.</w:t>
      </w:r>
      <w:r>
        <w:t>3</w:t>
      </w:r>
      <w:r w:rsidRPr="0072616E">
        <w:t>.2. Получать полную и достоверную информацию об оценке своих знаний,  умений и навыков, а также о критериях этой оценки.</w:t>
      </w:r>
    </w:p>
    <w:p w:rsidR="00EA4272" w:rsidRPr="00B07772" w:rsidRDefault="00EA4272" w:rsidP="00EA4272">
      <w:pPr>
        <w:pStyle w:val="a5"/>
        <w:jc w:val="both"/>
      </w:pPr>
      <w:r w:rsidRPr="00B07772">
        <w:t>2.3.</w:t>
      </w:r>
      <w:r w:rsidR="0072616E">
        <w:t>3.</w:t>
      </w:r>
      <w:r w:rsidRPr="00B07772">
        <w:t xml:space="preserve">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A4272" w:rsidRPr="00B07772" w:rsidRDefault="00EA4272" w:rsidP="00EA4272">
      <w:pPr>
        <w:pStyle w:val="a5"/>
        <w:jc w:val="both"/>
      </w:pPr>
      <w:r w:rsidRPr="00B07772">
        <w:lastRenderedPageBreak/>
        <w:t>2.</w:t>
      </w:r>
      <w:r w:rsidR="0072616E">
        <w:t>3</w:t>
      </w:r>
      <w:r w:rsidRPr="00B07772">
        <w:t>.4. Пользоваться дополнительными образовательными услугами, не входящими в учебную программу, на основании отдельно заключенного договора.</w:t>
      </w:r>
    </w:p>
    <w:p w:rsidR="00A85AED" w:rsidRDefault="00A85AED" w:rsidP="00EA4272">
      <w:pPr>
        <w:jc w:val="center"/>
        <w:rPr>
          <w:b/>
        </w:rPr>
      </w:pPr>
    </w:p>
    <w:p w:rsidR="00EA4272" w:rsidRPr="00B07772" w:rsidRDefault="00EA4272" w:rsidP="00EA4272">
      <w:pPr>
        <w:jc w:val="center"/>
        <w:rPr>
          <w:b/>
        </w:rPr>
      </w:pPr>
      <w:r w:rsidRPr="00B07772">
        <w:rPr>
          <w:b/>
        </w:rPr>
        <w:t>3. ОБЯЗАННОСТИ СТОРОН</w:t>
      </w:r>
    </w:p>
    <w:p w:rsidR="00EA4272" w:rsidRPr="00B07772" w:rsidRDefault="00EA4272" w:rsidP="00EA4272">
      <w:pPr>
        <w:pStyle w:val="a5"/>
        <w:numPr>
          <w:ilvl w:val="0"/>
          <w:numId w:val="11"/>
        </w:numPr>
        <w:tabs>
          <w:tab w:val="clear" w:pos="360"/>
          <w:tab w:val="num" w:pos="0"/>
        </w:tabs>
        <w:suppressAutoHyphens w:val="0"/>
        <w:spacing w:after="0"/>
        <w:ind w:left="0" w:firstLine="0"/>
        <w:jc w:val="both"/>
      </w:pPr>
      <w:r w:rsidRPr="00B07772">
        <w:t>3.1.ИСПОЛНИТЕЛЬ обязуется:</w:t>
      </w:r>
    </w:p>
    <w:p w:rsidR="00EA4272" w:rsidRPr="00B07772" w:rsidRDefault="00EA4272" w:rsidP="00EA4272">
      <w:pPr>
        <w:pStyle w:val="a5"/>
        <w:jc w:val="both"/>
      </w:pPr>
      <w:r w:rsidRPr="00B07772">
        <w:t xml:space="preserve">3.1.1.Проводить  подготовку </w:t>
      </w:r>
      <w:r w:rsidR="005421E2">
        <w:t>УЧАЩ</w:t>
      </w:r>
      <w:r w:rsidR="0054069F">
        <w:t>ИХ</w:t>
      </w:r>
      <w:r w:rsidR="005421E2">
        <w:t>СЯ</w:t>
      </w:r>
      <w:r w:rsidRPr="00B07772">
        <w:t xml:space="preserve"> в соответствии с Договором, по установленным учебным планам с учетом новейших достижений науки, техники, технологии, передовых прогрессивных методов организации учебного процесса.</w:t>
      </w:r>
    </w:p>
    <w:p w:rsidR="00EA4272" w:rsidRPr="00B07772" w:rsidRDefault="00EA4272" w:rsidP="00EA4272">
      <w:pPr>
        <w:pStyle w:val="a5"/>
        <w:jc w:val="both"/>
      </w:pPr>
      <w:r w:rsidRPr="00B07772">
        <w:t xml:space="preserve">3.1.2. Выдать </w:t>
      </w:r>
      <w:r w:rsidR="005421E2">
        <w:t>УЧАЩЕМУСЯ</w:t>
      </w:r>
      <w:r w:rsidRPr="00B07772">
        <w:t xml:space="preserve"> </w:t>
      </w:r>
      <w:r w:rsidR="00FD4D68">
        <w:rPr>
          <w:b/>
          <w:u w:val="single"/>
        </w:rPr>
        <w:t>Удостоверение</w:t>
      </w:r>
      <w:r w:rsidR="00536679">
        <w:rPr>
          <w:b/>
          <w:u w:val="single"/>
        </w:rPr>
        <w:t xml:space="preserve"> о повышении квалификации</w:t>
      </w:r>
      <w:r w:rsidRPr="00B07772">
        <w:t>.</w:t>
      </w:r>
    </w:p>
    <w:p w:rsidR="00EA4272" w:rsidRPr="00B07772" w:rsidRDefault="00EA4272" w:rsidP="00EA4272">
      <w:pPr>
        <w:pStyle w:val="a5"/>
        <w:jc w:val="both"/>
      </w:pPr>
      <w:r w:rsidRPr="00B07772">
        <w:t>3.1.3.И</w:t>
      </w:r>
      <w:r w:rsidR="000701A8" w:rsidRPr="00B07772">
        <w:t>СПОЛНИТЕЛЬ</w:t>
      </w:r>
      <w:r w:rsidRPr="00B07772">
        <w:t xml:space="preserve"> </w:t>
      </w:r>
      <w:r w:rsidR="005421E2">
        <w:t xml:space="preserve">обязан при подписании Договора </w:t>
      </w:r>
      <w:r w:rsidRPr="00B07772">
        <w:t xml:space="preserve"> </w:t>
      </w:r>
      <w:r w:rsidR="008B2849">
        <w:t>ознакомить УЧАЩ</w:t>
      </w:r>
      <w:r w:rsidR="0054069F">
        <w:t>ИХ</w:t>
      </w:r>
      <w:r w:rsidR="008B2849">
        <w:t>СЯ и</w:t>
      </w:r>
      <w:r w:rsidR="0072616E">
        <w:t xml:space="preserve"> </w:t>
      </w:r>
      <w:r w:rsidR="000701A8" w:rsidRPr="00B07772">
        <w:t>ЗАКАЗЧИКА</w:t>
      </w:r>
      <w:r w:rsidRPr="00B07772">
        <w:t>:</w:t>
      </w:r>
    </w:p>
    <w:p w:rsidR="00EA4272" w:rsidRPr="00B07772" w:rsidRDefault="00EA4272" w:rsidP="00EA4272">
      <w:pPr>
        <w:pStyle w:val="a5"/>
        <w:jc w:val="both"/>
      </w:pPr>
      <w:r w:rsidRPr="00B07772">
        <w:t xml:space="preserve">         а) </w:t>
      </w:r>
      <w:r w:rsidR="008B2849">
        <w:t xml:space="preserve">с </w:t>
      </w:r>
      <w:r w:rsidRPr="00B07772">
        <w:t>Устав</w:t>
      </w:r>
      <w:r w:rsidR="008B2849">
        <w:t>ом</w:t>
      </w:r>
      <w:r w:rsidRPr="00B07772">
        <w:t xml:space="preserve"> И</w:t>
      </w:r>
      <w:r w:rsidR="000701A8" w:rsidRPr="00B07772">
        <w:t>СПОЛНИТЕЛЯ</w:t>
      </w:r>
      <w:r w:rsidRPr="00B07772">
        <w:t xml:space="preserve">, </w:t>
      </w:r>
      <w:r w:rsidR="00730F41">
        <w:t xml:space="preserve">Правилами приема </w:t>
      </w:r>
      <w:proofErr w:type="gramStart"/>
      <w:r w:rsidR="00730F41">
        <w:t>в</w:t>
      </w:r>
      <w:proofErr w:type="gramEnd"/>
      <w:r w:rsidR="00730F41">
        <w:t xml:space="preserve"> </w:t>
      </w:r>
      <w:r w:rsidR="006348A7">
        <w:t>Ч</w:t>
      </w:r>
      <w:r w:rsidR="00730F41">
        <w:t xml:space="preserve">У ДПО Центр делового образования </w:t>
      </w:r>
      <w:proofErr w:type="spellStart"/>
      <w:r w:rsidR="00730F41">
        <w:t>ЯрТПП</w:t>
      </w:r>
      <w:proofErr w:type="spellEnd"/>
      <w:r w:rsidR="00730F41">
        <w:t xml:space="preserve">, </w:t>
      </w:r>
      <w:r w:rsidRPr="00B07772">
        <w:t>Правила</w:t>
      </w:r>
      <w:r w:rsidR="008B2849">
        <w:t>ми</w:t>
      </w:r>
      <w:r w:rsidRPr="00B07772">
        <w:t xml:space="preserve"> внутреннего распорядка, Правила</w:t>
      </w:r>
      <w:r w:rsidR="008B2849">
        <w:t>ми</w:t>
      </w:r>
      <w:r w:rsidRPr="00B07772">
        <w:t xml:space="preserve"> противопожарной безопасности на территории и объектах И</w:t>
      </w:r>
      <w:r w:rsidR="000701A8" w:rsidRPr="00B07772">
        <w:t>СПОЛНИТЕЛЯ</w:t>
      </w:r>
      <w:r w:rsidRPr="00B07772">
        <w:t>;</w:t>
      </w:r>
    </w:p>
    <w:p w:rsidR="00EA4272" w:rsidRPr="00B07772" w:rsidRDefault="00EA4272" w:rsidP="00EA4272">
      <w:pPr>
        <w:autoSpaceDE w:val="0"/>
        <w:autoSpaceDN w:val="0"/>
        <w:adjustRightInd w:val="0"/>
        <w:ind w:firstLine="540"/>
        <w:jc w:val="both"/>
        <w:outlineLvl w:val="1"/>
      </w:pPr>
      <w:r w:rsidRPr="00B07772">
        <w:t xml:space="preserve">б) </w:t>
      </w:r>
      <w:r w:rsidR="008B2849">
        <w:t xml:space="preserve">с </w:t>
      </w:r>
      <w:r w:rsidRPr="00B07772">
        <w:t>лицензи</w:t>
      </w:r>
      <w:r w:rsidR="008B2849">
        <w:t>ей</w:t>
      </w:r>
      <w:r w:rsidRPr="00B07772">
        <w:t xml:space="preserve"> на осуществление образовательной деятельности и други</w:t>
      </w:r>
      <w:r w:rsidR="002624EF">
        <w:t>ми</w:t>
      </w:r>
      <w:r w:rsidRPr="00B07772">
        <w:t xml:space="preserve"> документ</w:t>
      </w:r>
      <w:r w:rsidR="002624EF">
        <w:t>ами</w:t>
      </w:r>
      <w:r w:rsidRPr="00B07772">
        <w:t>, регламентирующие организацию образовательного процесса;</w:t>
      </w:r>
    </w:p>
    <w:p w:rsidR="00EA4272" w:rsidRPr="00B07772" w:rsidRDefault="00EA4272" w:rsidP="00EA4272">
      <w:pPr>
        <w:autoSpaceDE w:val="0"/>
        <w:autoSpaceDN w:val="0"/>
        <w:adjustRightInd w:val="0"/>
        <w:ind w:firstLine="540"/>
        <w:jc w:val="both"/>
        <w:outlineLvl w:val="1"/>
      </w:pPr>
      <w:r w:rsidRPr="00B07772">
        <w:t xml:space="preserve">в) </w:t>
      </w:r>
      <w:r w:rsidR="008B2849">
        <w:t xml:space="preserve">с </w:t>
      </w:r>
      <w:r w:rsidRPr="00B07772">
        <w:t>адрес</w:t>
      </w:r>
      <w:r w:rsidR="008B2849">
        <w:t>ом</w:t>
      </w:r>
      <w:r w:rsidRPr="00B07772">
        <w:t xml:space="preserve"> и телефон</w:t>
      </w:r>
      <w:r w:rsidR="008B2849">
        <w:t>ом</w:t>
      </w:r>
      <w:r w:rsidRPr="00B07772">
        <w:t xml:space="preserve"> учредителя И</w:t>
      </w:r>
      <w:r w:rsidR="000701A8" w:rsidRPr="00B07772">
        <w:t>СПОЛНИТЕЛЯ</w:t>
      </w:r>
      <w:r w:rsidRPr="00B07772">
        <w:t>;</w:t>
      </w:r>
    </w:p>
    <w:p w:rsidR="00EA4272" w:rsidRPr="00B07772" w:rsidRDefault="00EA4272" w:rsidP="00EA4272">
      <w:pPr>
        <w:autoSpaceDE w:val="0"/>
        <w:autoSpaceDN w:val="0"/>
        <w:adjustRightInd w:val="0"/>
        <w:ind w:firstLine="540"/>
        <w:jc w:val="both"/>
        <w:outlineLvl w:val="1"/>
      </w:pPr>
      <w:r w:rsidRPr="00B07772">
        <w:t xml:space="preserve">г) </w:t>
      </w:r>
      <w:r w:rsidR="008B2849">
        <w:t xml:space="preserve">с </w:t>
      </w:r>
      <w:r w:rsidRPr="00B07772">
        <w:t>други</w:t>
      </w:r>
      <w:r w:rsidR="008B2849">
        <w:t>ми</w:t>
      </w:r>
      <w:r w:rsidRPr="00B07772">
        <w:t>, относящи</w:t>
      </w:r>
      <w:r w:rsidR="008B2849">
        <w:t>мися к Договору и соответствующими образовательной услуге сведениями</w:t>
      </w:r>
      <w:r w:rsidRPr="00B07772">
        <w:t>.</w:t>
      </w:r>
    </w:p>
    <w:p w:rsidR="00EA4272" w:rsidRPr="00B07772" w:rsidRDefault="00EA4272" w:rsidP="00EA4272">
      <w:pPr>
        <w:pStyle w:val="a5"/>
        <w:jc w:val="both"/>
      </w:pPr>
      <w:r w:rsidRPr="00B07772">
        <w:t xml:space="preserve">3.1.4. Проявлять уважение к личности </w:t>
      </w:r>
      <w:r w:rsidR="008B2849">
        <w:t>УЧАЩЕГОСЯ</w:t>
      </w:r>
      <w:r w:rsidRPr="00B07772">
        <w:t>, не допускать физического и психологического насилия, обеспечить условия укрепления нравственного, физического и психологического здоровь</w:t>
      </w:r>
      <w:r w:rsidR="0045288A" w:rsidRPr="00B07772">
        <w:t xml:space="preserve">я, эмоционального благополучия </w:t>
      </w:r>
      <w:r w:rsidR="008B2849">
        <w:t>УЧАЩ</w:t>
      </w:r>
      <w:r w:rsidR="0054069F">
        <w:t>ИХ</w:t>
      </w:r>
      <w:r w:rsidR="008B2849">
        <w:t>СЯ</w:t>
      </w:r>
      <w:r w:rsidRPr="00B07772">
        <w:t xml:space="preserve"> с учетом его индивидуальных особенностей.</w:t>
      </w:r>
    </w:p>
    <w:p w:rsidR="00EA4272" w:rsidRPr="00B07772" w:rsidRDefault="00EA4272" w:rsidP="00EA4272">
      <w:pPr>
        <w:pStyle w:val="a5"/>
        <w:jc w:val="both"/>
      </w:pPr>
      <w:r w:rsidRPr="00B07772">
        <w:t xml:space="preserve">3.1.5. Сохранить место за </w:t>
      </w:r>
      <w:r w:rsidR="008B2849">
        <w:t>УЧАЩ</w:t>
      </w:r>
      <w:r w:rsidR="0054069F">
        <w:t>ИМИ</w:t>
      </w:r>
      <w:r w:rsidR="008B2849">
        <w:t>СЯ</w:t>
      </w:r>
      <w:r w:rsidR="0045288A" w:rsidRPr="00B07772">
        <w:t>,</w:t>
      </w:r>
      <w:r w:rsidRPr="00B07772">
        <w:t xml:space="preserve"> в случае пропуска занятий по уважительным причинам (с учетом оплаты услуг, предусмотренных разделом 4 Договора).</w:t>
      </w:r>
    </w:p>
    <w:p w:rsidR="00EA4272" w:rsidRPr="00B07772" w:rsidRDefault="00EA4272" w:rsidP="00EA4272">
      <w:pPr>
        <w:pStyle w:val="a5"/>
        <w:jc w:val="both"/>
      </w:pPr>
      <w:r w:rsidRPr="00B07772">
        <w:t xml:space="preserve">3.2. </w:t>
      </w:r>
      <w:r w:rsidR="0045288A" w:rsidRPr="00B07772">
        <w:t>ЗАКАЗЧИК</w:t>
      </w:r>
      <w:r w:rsidRPr="00B07772">
        <w:t xml:space="preserve"> обязуется</w:t>
      </w:r>
      <w:r w:rsidRPr="00D94207">
        <w:t>:</w:t>
      </w:r>
    </w:p>
    <w:p w:rsidR="00EA4272" w:rsidRDefault="00EA4272" w:rsidP="00EA4272">
      <w:pPr>
        <w:pStyle w:val="a5"/>
        <w:tabs>
          <w:tab w:val="num" w:pos="1004"/>
        </w:tabs>
        <w:jc w:val="both"/>
      </w:pPr>
      <w:r w:rsidRPr="00B07772">
        <w:t xml:space="preserve">3.2.1. Производить своевременную оплату за обучение в порядке, определяемом разделом 4 Договора. </w:t>
      </w:r>
    </w:p>
    <w:p w:rsidR="003F17F8" w:rsidRDefault="00B05F9A" w:rsidP="00B05F9A">
      <w:pPr>
        <w:pStyle w:val="a5"/>
        <w:tabs>
          <w:tab w:val="num" w:pos="1004"/>
        </w:tabs>
        <w:ind w:left="284" w:hanging="284"/>
        <w:jc w:val="both"/>
      </w:pPr>
      <w:r>
        <w:t xml:space="preserve">3.2.2. </w:t>
      </w:r>
      <w:r w:rsidR="003F17F8">
        <w:t xml:space="preserve">Подписать Акт выполненных работ в течение 5 дней со дня предоставления Акта ИСПОЛНИТЕЛЕМ. </w:t>
      </w:r>
    </w:p>
    <w:p w:rsidR="00B05F9A" w:rsidRPr="00B05F9A" w:rsidRDefault="003F17F8" w:rsidP="00B05F9A">
      <w:pPr>
        <w:pStyle w:val="a5"/>
        <w:tabs>
          <w:tab w:val="num" w:pos="1004"/>
        </w:tabs>
        <w:ind w:left="284" w:hanging="284"/>
        <w:jc w:val="both"/>
      </w:pPr>
      <w:r>
        <w:t xml:space="preserve">3.2.3. </w:t>
      </w:r>
      <w:r w:rsidR="00B05F9A" w:rsidRPr="00B05F9A">
        <w:t xml:space="preserve">Возмещать ущерб, причиненный </w:t>
      </w:r>
      <w:r w:rsidR="008B2849">
        <w:t>УЧАЩИМ</w:t>
      </w:r>
      <w:r w:rsidR="0054069F">
        <w:t>И</w:t>
      </w:r>
      <w:r w:rsidR="008B2849">
        <w:t>СЯ</w:t>
      </w:r>
      <w:r w:rsidR="00B05F9A" w:rsidRPr="00B05F9A">
        <w:t xml:space="preserve"> имуществу </w:t>
      </w:r>
      <w:r w:rsidR="008B2849" w:rsidRPr="00B05F9A">
        <w:t>ИСПОЛНИТЕЛЯ</w:t>
      </w:r>
      <w:r w:rsidR="00B05F9A" w:rsidRPr="00B05F9A">
        <w:t>, в соответствии с законодательством Российской Федерации.</w:t>
      </w:r>
    </w:p>
    <w:p w:rsidR="00B05F9A" w:rsidRPr="00B07772" w:rsidRDefault="00B05F9A" w:rsidP="00EA4272">
      <w:pPr>
        <w:pStyle w:val="a5"/>
        <w:tabs>
          <w:tab w:val="num" w:pos="1004"/>
        </w:tabs>
        <w:jc w:val="both"/>
      </w:pPr>
      <w:r>
        <w:t xml:space="preserve">3.3. </w:t>
      </w:r>
      <w:r w:rsidR="008B2849">
        <w:t>УЧАЩИЙСЯ</w:t>
      </w:r>
      <w:r>
        <w:t xml:space="preserve"> обязуется</w:t>
      </w:r>
      <w:r w:rsidR="008B2849">
        <w:t>:</w:t>
      </w:r>
    </w:p>
    <w:p w:rsidR="00EA4272" w:rsidRPr="00B07772" w:rsidRDefault="00EA4272" w:rsidP="00EA4272">
      <w:pPr>
        <w:pStyle w:val="a5"/>
        <w:tabs>
          <w:tab w:val="num" w:pos="0"/>
        </w:tabs>
        <w:jc w:val="both"/>
      </w:pPr>
      <w:r w:rsidRPr="00B07772">
        <w:t>3.</w:t>
      </w:r>
      <w:r w:rsidR="007B09C9">
        <w:t>3</w:t>
      </w:r>
      <w:r w:rsidRPr="00B07772">
        <w:t>.</w:t>
      </w:r>
      <w:r w:rsidR="00B05F9A">
        <w:t>1</w:t>
      </w:r>
      <w:r w:rsidRPr="00B07772">
        <w:t>. Добросовестно проходить подготовку по дисциплинам учебного плана и программе дополнительного образования.</w:t>
      </w:r>
    </w:p>
    <w:p w:rsidR="00EA4272" w:rsidRPr="00B07772" w:rsidRDefault="007B09C9" w:rsidP="00EA4272">
      <w:pPr>
        <w:pStyle w:val="a5"/>
        <w:tabs>
          <w:tab w:val="num" w:pos="0"/>
        </w:tabs>
        <w:jc w:val="both"/>
      </w:pPr>
      <w:r>
        <w:t>3.3</w:t>
      </w:r>
      <w:r w:rsidR="00EA4272" w:rsidRPr="00B07772">
        <w:t>.</w:t>
      </w:r>
      <w:r w:rsidR="00B05F9A">
        <w:t>2</w:t>
      </w:r>
      <w:r w:rsidR="00EA4272" w:rsidRPr="00B07772">
        <w:t xml:space="preserve">. Выполнять задания по подготовке к занятиям, </w:t>
      </w:r>
      <w:r w:rsidR="00574F64">
        <w:t>вы</w:t>
      </w:r>
      <w:r w:rsidR="00EA4272" w:rsidRPr="00B07772">
        <w:t>даваемы</w:t>
      </w:r>
      <w:r w:rsidR="0045288A" w:rsidRPr="00B07772">
        <w:t>м педагогическими работниками ИСПОЛНИТЕЛЯ</w:t>
      </w:r>
      <w:r w:rsidR="00EA4272" w:rsidRPr="00B07772">
        <w:t>, в соответствии с учебным планом.</w:t>
      </w:r>
    </w:p>
    <w:p w:rsidR="00EA4272" w:rsidRPr="00B07772" w:rsidRDefault="007B09C9" w:rsidP="00EA4272">
      <w:pPr>
        <w:pStyle w:val="a5"/>
        <w:tabs>
          <w:tab w:val="num" w:pos="0"/>
        </w:tabs>
        <w:jc w:val="both"/>
      </w:pPr>
      <w:r>
        <w:t>3.3</w:t>
      </w:r>
      <w:r w:rsidR="00EA4272" w:rsidRPr="00B07772">
        <w:t>.</w:t>
      </w:r>
      <w:r w:rsidR="00B05F9A">
        <w:t>3</w:t>
      </w:r>
      <w:r w:rsidR="00EA4272" w:rsidRPr="00B07772">
        <w:t>. Ознакомиться с Уставом И</w:t>
      </w:r>
      <w:r w:rsidR="0045288A" w:rsidRPr="00B07772">
        <w:t>СПОЛНИТЕЛЯ</w:t>
      </w:r>
      <w:r w:rsidR="00EA4272" w:rsidRPr="00B07772">
        <w:t>, Правилами внутреннего распорядка и Правилами противопожарной безопасности на территории и объектах И</w:t>
      </w:r>
      <w:r w:rsidR="0045288A" w:rsidRPr="00B07772">
        <w:t>СПОЛНИТЕЛЯ</w:t>
      </w:r>
      <w:r w:rsidR="00EA4272" w:rsidRPr="00B07772">
        <w:t>.</w:t>
      </w:r>
    </w:p>
    <w:p w:rsidR="00EA4272" w:rsidRPr="00B07772" w:rsidRDefault="007B09C9" w:rsidP="00EA4272">
      <w:pPr>
        <w:pStyle w:val="a5"/>
        <w:tabs>
          <w:tab w:val="num" w:pos="0"/>
        </w:tabs>
        <w:jc w:val="both"/>
      </w:pPr>
      <w:r>
        <w:t>3.3</w:t>
      </w:r>
      <w:r w:rsidR="00EA4272" w:rsidRPr="00B07772">
        <w:t>.</w:t>
      </w:r>
      <w:r w:rsidR="00B05F9A">
        <w:t>4</w:t>
      </w:r>
      <w:r w:rsidR="00EA4272" w:rsidRPr="00B07772">
        <w:t>. Соблюдать требования Устава И</w:t>
      </w:r>
      <w:r w:rsidR="0045288A" w:rsidRPr="00B07772">
        <w:t>СПОЛНИТЕЛЯ</w:t>
      </w:r>
      <w:r w:rsidR="00EA4272" w:rsidRPr="00B07772">
        <w:t>, Правил внутреннего распорядка, други</w:t>
      </w:r>
      <w:r w:rsidR="0045288A" w:rsidRPr="00B07772">
        <w:t>х локальных нормативных актов ИСПОЛНИТЕЛЯ</w:t>
      </w:r>
      <w:r w:rsidR="00EA4272" w:rsidRPr="00B07772">
        <w:t>, общепринятые нормы поведения, в частности, проявлять уважение к научно-педагогическому, инженерно-техническому, административно - хозяйственному, учебно-вспомогательному и иному персоналу И</w:t>
      </w:r>
      <w:r w:rsidR="0045288A" w:rsidRPr="00B07772">
        <w:t>СПОЛНИТЕЛЯ</w:t>
      </w:r>
      <w:r w:rsidR="00EA4272" w:rsidRPr="00B07772">
        <w:t xml:space="preserve"> и другим потребителям.</w:t>
      </w:r>
    </w:p>
    <w:p w:rsidR="00EA4272" w:rsidRPr="00B07772" w:rsidRDefault="007B09C9" w:rsidP="00EA4272">
      <w:pPr>
        <w:pStyle w:val="a5"/>
        <w:jc w:val="both"/>
      </w:pPr>
      <w:r>
        <w:t>3.3</w:t>
      </w:r>
      <w:r w:rsidR="00EA4272" w:rsidRPr="00B07772">
        <w:t>.</w:t>
      </w:r>
      <w:r w:rsidR="00B05F9A">
        <w:t>5</w:t>
      </w:r>
      <w:r w:rsidR="00EA4272" w:rsidRPr="00B07772">
        <w:t>. Бережно относиться к имуществу И</w:t>
      </w:r>
      <w:r w:rsidR="0045288A" w:rsidRPr="00B07772">
        <w:t>СПОЛНИТЕЛЯ</w:t>
      </w:r>
      <w:r w:rsidR="00EA4272" w:rsidRPr="00B07772">
        <w:t xml:space="preserve">. </w:t>
      </w:r>
    </w:p>
    <w:p w:rsidR="00EA4272" w:rsidRPr="00B07772" w:rsidRDefault="007B09C9" w:rsidP="00EA4272">
      <w:pPr>
        <w:pStyle w:val="a5"/>
        <w:jc w:val="both"/>
      </w:pPr>
      <w:r>
        <w:t>3.3</w:t>
      </w:r>
      <w:r w:rsidR="00EA4272" w:rsidRPr="00B07772">
        <w:t>.</w:t>
      </w:r>
      <w:r w:rsidR="00B05F9A">
        <w:t>6</w:t>
      </w:r>
      <w:r w:rsidR="00EA4272" w:rsidRPr="00B07772">
        <w:t xml:space="preserve">. Возмещать ущерб, причиненный </w:t>
      </w:r>
      <w:r w:rsidR="00B05F9A">
        <w:t>и</w:t>
      </w:r>
      <w:r w:rsidR="00EA4272" w:rsidRPr="00B07772">
        <w:t xml:space="preserve">муществу </w:t>
      </w:r>
      <w:r w:rsidR="0045288A" w:rsidRPr="00B07772">
        <w:t>ИСПОЛНИТЕЛЯ</w:t>
      </w:r>
      <w:r w:rsidR="00EA4272" w:rsidRPr="00B07772">
        <w:t>, в соответствии с законодательством Российской Федерации.</w:t>
      </w:r>
    </w:p>
    <w:p w:rsidR="00EA4272" w:rsidRPr="00B07772" w:rsidRDefault="00EA4272" w:rsidP="00EA4272">
      <w:pPr>
        <w:jc w:val="center"/>
        <w:rPr>
          <w:b/>
        </w:rPr>
      </w:pPr>
    </w:p>
    <w:p w:rsidR="002F6564" w:rsidRPr="00B07772" w:rsidRDefault="0045288A" w:rsidP="002F6564">
      <w:pPr>
        <w:jc w:val="center"/>
        <w:rPr>
          <w:b/>
        </w:rPr>
      </w:pPr>
      <w:r w:rsidRPr="00B07772">
        <w:rPr>
          <w:b/>
        </w:rPr>
        <w:t>4</w:t>
      </w:r>
      <w:r w:rsidR="002F6564" w:rsidRPr="00B07772">
        <w:rPr>
          <w:b/>
        </w:rPr>
        <w:t xml:space="preserve">. </w:t>
      </w:r>
      <w:r w:rsidR="00F8287B" w:rsidRPr="00B07772">
        <w:rPr>
          <w:b/>
        </w:rPr>
        <w:t xml:space="preserve">ОПЛАТА </w:t>
      </w:r>
      <w:r w:rsidR="002F6564" w:rsidRPr="00B07772">
        <w:rPr>
          <w:b/>
        </w:rPr>
        <w:t>УСЛУГ</w:t>
      </w:r>
    </w:p>
    <w:p w:rsidR="002F6564" w:rsidRPr="00B07772" w:rsidRDefault="00AE5979" w:rsidP="002F6564">
      <w:pPr>
        <w:jc w:val="both"/>
      </w:pPr>
      <w:r w:rsidRPr="00B07772">
        <w:t>4</w:t>
      </w:r>
      <w:r w:rsidR="002F6564" w:rsidRPr="00B07772">
        <w:t xml:space="preserve">.1. </w:t>
      </w:r>
      <w:r w:rsidRPr="00B07772">
        <w:t xml:space="preserve">Стоимость </w:t>
      </w:r>
      <w:r w:rsidR="00B05F9A">
        <w:t xml:space="preserve">обучения по подготовке </w:t>
      </w:r>
      <w:r w:rsidR="008B2849">
        <w:t>УЧАЩ</w:t>
      </w:r>
      <w:r w:rsidR="0054069F">
        <w:t>ИХ</w:t>
      </w:r>
      <w:r w:rsidR="008B2849">
        <w:t>СЯ</w:t>
      </w:r>
      <w:r w:rsidR="00B05F9A">
        <w:t xml:space="preserve"> по программе, указанной в Договоре,</w:t>
      </w:r>
      <w:r w:rsidRPr="00B07772">
        <w:t xml:space="preserve"> составляет</w:t>
      </w:r>
      <w:r w:rsidR="00B05F9A">
        <w:t xml:space="preserve"> сумму в размере</w:t>
      </w:r>
      <w:proofErr w:type="gramStart"/>
      <w:r w:rsidRPr="00B07772">
        <w:t xml:space="preserve"> </w:t>
      </w:r>
      <w:r w:rsidR="00536679">
        <w:t>__________</w:t>
      </w:r>
      <w:r w:rsidR="006348A7">
        <w:t xml:space="preserve"> (</w:t>
      </w:r>
      <w:r w:rsidR="00536679">
        <w:t>____________</w:t>
      </w:r>
      <w:r w:rsidR="006348A7">
        <w:t xml:space="preserve">) </w:t>
      </w:r>
      <w:proofErr w:type="gramEnd"/>
      <w:r w:rsidR="006348A7">
        <w:t>рублей (НДС не облагается).</w:t>
      </w:r>
    </w:p>
    <w:p w:rsidR="00B05F9A" w:rsidRPr="00B05F9A" w:rsidRDefault="00AE5979" w:rsidP="000074D5">
      <w:pPr>
        <w:jc w:val="both"/>
      </w:pPr>
      <w:r w:rsidRPr="00B07772">
        <w:t>4</w:t>
      </w:r>
      <w:r w:rsidR="002F6564" w:rsidRPr="00B07772">
        <w:t xml:space="preserve">.2. </w:t>
      </w:r>
      <w:proofErr w:type="gramStart"/>
      <w:r w:rsidR="00B05F9A" w:rsidRPr="00B05F9A">
        <w:t xml:space="preserve">Заказчик перечисляет сумму, указанную в п. 4.1. </w:t>
      </w:r>
      <w:r w:rsidR="00FD4D68">
        <w:t>д</w:t>
      </w:r>
      <w:r w:rsidR="00B05F9A" w:rsidRPr="00B05F9A">
        <w:t xml:space="preserve">оговора путем безналичного платежа на расчетный счет </w:t>
      </w:r>
      <w:r w:rsidR="008B2849" w:rsidRPr="00B05F9A">
        <w:t>ИСПОЛНИТЕЛЯ</w:t>
      </w:r>
      <w:r w:rsidR="00B05F9A" w:rsidRPr="00B05F9A">
        <w:t xml:space="preserve"> не позднее </w:t>
      </w:r>
      <w:r w:rsidR="00536679">
        <w:t>_______________________</w:t>
      </w:r>
      <w:r w:rsidR="00B05F9A" w:rsidRPr="00B05F9A">
        <w:t xml:space="preserve">  (обязанности Заказчика в отношении переводимой суммы считаются исполненными в день зачисления денежных средств на лицевой счет Исполнителя) при этом в случае оплаты услуг в безналичном порядке Заказчик обязан предоставить Исполнителю копию платёжного документа, подтверждающего факт внесения платежа.</w:t>
      </w:r>
      <w:proofErr w:type="gramEnd"/>
      <w:r w:rsidR="00B05F9A" w:rsidRPr="00B05F9A">
        <w:t xml:space="preserve"> Заказчик вправе производить оплату услуг Исполнителя также и путём использования программно-технических комплексов (терминалов), оснащенных функцией приема наличных денежных средств (обязанности Заказчика в отношении принятой терминалом суммы считаются исполненными в момент приема наличных денежных средств терминалом).</w:t>
      </w:r>
    </w:p>
    <w:p w:rsidR="00AE5979" w:rsidRPr="00B07772" w:rsidRDefault="00AE5979" w:rsidP="002F6564">
      <w:pPr>
        <w:jc w:val="both"/>
      </w:pPr>
    </w:p>
    <w:p w:rsidR="000074D5" w:rsidRPr="000074D5" w:rsidRDefault="000553CB" w:rsidP="000074D5">
      <w:pPr>
        <w:pStyle w:val="a5"/>
        <w:tabs>
          <w:tab w:val="num" w:pos="709"/>
        </w:tabs>
        <w:ind w:left="284" w:hanging="284"/>
        <w:jc w:val="center"/>
        <w:rPr>
          <w:b/>
          <w:bCs/>
        </w:rPr>
      </w:pPr>
      <w:r w:rsidRPr="00B07772">
        <w:rPr>
          <w:b/>
        </w:rPr>
        <w:t>5</w:t>
      </w:r>
      <w:r w:rsidRPr="000074D5">
        <w:rPr>
          <w:b/>
          <w:bCs/>
        </w:rPr>
        <w:t xml:space="preserve">.  </w:t>
      </w:r>
      <w:r w:rsidR="000074D5" w:rsidRPr="000074D5">
        <w:rPr>
          <w:b/>
          <w:bCs/>
        </w:rPr>
        <w:t>СРОК ДЕЙСТВИЯ И ПОРЯДОК ИЗМЕНЕНИЯ И РАСТОРЖЕНИЯ ДОГОВОРА</w:t>
      </w:r>
    </w:p>
    <w:p w:rsidR="000074D5" w:rsidRPr="000074D5" w:rsidRDefault="000074D5" w:rsidP="000074D5">
      <w:pPr>
        <w:jc w:val="both"/>
      </w:pPr>
      <w:r w:rsidRPr="000074D5">
        <w:t>5.1. Договор вступает в силу с момента его подписания и действует до полного исполнения обязатель</w:t>
      </w:r>
      <w:proofErr w:type="gramStart"/>
      <w:r w:rsidRPr="000074D5">
        <w:t>ств Ст</w:t>
      </w:r>
      <w:proofErr w:type="gramEnd"/>
      <w:r w:rsidRPr="000074D5">
        <w:t>оронами Договора.</w:t>
      </w:r>
    </w:p>
    <w:p w:rsidR="000074D5" w:rsidRPr="000074D5" w:rsidRDefault="000074D5" w:rsidP="000074D5">
      <w:pPr>
        <w:jc w:val="both"/>
      </w:pPr>
      <w:r w:rsidRPr="000074D5">
        <w:t>5.2. Договор может быть изменен или расторгнут по соглашению Сторон  либо в соответствии с действующим законодательством Российской Федерации.</w:t>
      </w:r>
    </w:p>
    <w:p w:rsidR="000074D5" w:rsidRPr="000074D5" w:rsidRDefault="000074D5" w:rsidP="000074D5">
      <w:pPr>
        <w:jc w:val="both"/>
      </w:pPr>
      <w:r w:rsidRPr="000074D5">
        <w:t xml:space="preserve">5.3. Любые изменения или дополнения к  Договору должны быть совершены в письменном виде и подписаны Сторонами, если иное не вытекает из Договора. </w:t>
      </w:r>
    </w:p>
    <w:p w:rsidR="000074D5" w:rsidRPr="000074D5" w:rsidRDefault="000074D5" w:rsidP="000074D5">
      <w:pPr>
        <w:jc w:val="both"/>
      </w:pPr>
      <w:r w:rsidRPr="000074D5">
        <w:t xml:space="preserve">5.4. Заказчик вправе в любое время отказаться от исполнения Договора при условии оплаты </w:t>
      </w:r>
      <w:r w:rsidR="008B2849" w:rsidRPr="000074D5">
        <w:t>ИСПОЛНИТЕЛЮ</w:t>
      </w:r>
      <w:r w:rsidRPr="000074D5">
        <w:t xml:space="preserve"> фактически понесенных им расходов.</w:t>
      </w:r>
    </w:p>
    <w:p w:rsidR="000074D5" w:rsidRPr="000074D5" w:rsidRDefault="000074D5" w:rsidP="000074D5">
      <w:pPr>
        <w:jc w:val="both"/>
      </w:pPr>
      <w:r w:rsidRPr="000074D5">
        <w:t xml:space="preserve">5.5. </w:t>
      </w:r>
      <w:proofErr w:type="gramStart"/>
      <w:r w:rsidRPr="000074D5">
        <w:t>Договор</w:t>
      </w:r>
      <w:proofErr w:type="gramEnd"/>
      <w:r w:rsidRPr="000074D5">
        <w:t xml:space="preserve"> может быть расторгнут по инициативе </w:t>
      </w:r>
      <w:r w:rsidR="008B2849" w:rsidRPr="000074D5">
        <w:t>ИСПОЛНИТЕЛЯ</w:t>
      </w:r>
      <w:r w:rsidRPr="000074D5">
        <w:t>:</w:t>
      </w:r>
    </w:p>
    <w:p w:rsidR="000074D5" w:rsidRPr="000074D5" w:rsidRDefault="000074D5" w:rsidP="000074D5">
      <w:pPr>
        <w:jc w:val="both"/>
      </w:pPr>
      <w:r w:rsidRPr="000074D5">
        <w:t xml:space="preserve">- в случае отчисления </w:t>
      </w:r>
      <w:r w:rsidR="008B2849">
        <w:t>УЧАЩ</w:t>
      </w:r>
      <w:r w:rsidR="0054069F">
        <w:t>ИХ</w:t>
      </w:r>
      <w:r w:rsidR="008B2849">
        <w:t>СЯ</w:t>
      </w:r>
      <w:r w:rsidRPr="000074D5">
        <w:t xml:space="preserve">;  </w:t>
      </w:r>
    </w:p>
    <w:p w:rsidR="000074D5" w:rsidRPr="000074D5" w:rsidRDefault="000074D5" w:rsidP="000074D5">
      <w:pPr>
        <w:jc w:val="both"/>
      </w:pPr>
      <w:r w:rsidRPr="000074D5">
        <w:t xml:space="preserve">- в случае письменного отказа </w:t>
      </w:r>
      <w:r w:rsidR="008B2849">
        <w:t>УЧАЩ</w:t>
      </w:r>
      <w:r w:rsidR="0054069F">
        <w:t>ИХ</w:t>
      </w:r>
      <w:r w:rsidR="008B2849">
        <w:t>СЯ</w:t>
      </w:r>
      <w:r w:rsidRPr="000074D5">
        <w:t xml:space="preserve"> от подготовки по образовательной программе, указанной в Договоре;</w:t>
      </w:r>
    </w:p>
    <w:p w:rsidR="000074D5" w:rsidRPr="000074D5" w:rsidRDefault="000074D5" w:rsidP="000074D5">
      <w:pPr>
        <w:jc w:val="both"/>
      </w:pPr>
      <w:r w:rsidRPr="000074D5">
        <w:t xml:space="preserve">5.6. В случае расторжения Договора по соглашению Сторон </w:t>
      </w:r>
      <w:r w:rsidR="008B2849" w:rsidRPr="000074D5">
        <w:t>ЗАКАЗЧИКУ</w:t>
      </w:r>
      <w:r w:rsidRPr="000074D5">
        <w:t xml:space="preserve"> возвращается разница между внесенной </w:t>
      </w:r>
      <w:r w:rsidR="008B2849" w:rsidRPr="000074D5">
        <w:t>ЗАКАЗЧИКОМ</w:t>
      </w:r>
      <w:r w:rsidRPr="000074D5">
        <w:t xml:space="preserve"> суммой за оказанные по Договору услуги и фактическими расходами </w:t>
      </w:r>
      <w:r w:rsidR="008B2849" w:rsidRPr="000074D5">
        <w:t>ИСПОЛНИТЕЛЯ,</w:t>
      </w:r>
      <w:r w:rsidRPr="000074D5">
        <w:t xml:space="preserve"> связанными с  оказанием услуг по Договору.</w:t>
      </w:r>
    </w:p>
    <w:p w:rsidR="000074D5" w:rsidRPr="000074D5" w:rsidRDefault="000074D5" w:rsidP="000074D5">
      <w:pPr>
        <w:jc w:val="both"/>
      </w:pPr>
      <w:r w:rsidRPr="000074D5">
        <w:t>5.8. В случае</w:t>
      </w:r>
      <w:proofErr w:type="gramStart"/>
      <w:r w:rsidRPr="000074D5">
        <w:t>,</w:t>
      </w:r>
      <w:proofErr w:type="gramEnd"/>
      <w:r w:rsidRPr="000074D5">
        <w:t xml:space="preserve"> если в роли </w:t>
      </w:r>
      <w:r w:rsidR="008B2849" w:rsidRPr="000074D5">
        <w:t xml:space="preserve">ЗАКАЗЧИКА </w:t>
      </w:r>
      <w:r w:rsidRPr="000074D5">
        <w:t xml:space="preserve">по Договору выступает юридическое лицо или индивидуальный предприниматель, заключивший Договор с целью оплаты обучения </w:t>
      </w:r>
      <w:r w:rsidR="008B2849">
        <w:t>УЧАЩ</w:t>
      </w:r>
      <w:r w:rsidR="0054069F">
        <w:t>ИХ</w:t>
      </w:r>
      <w:r w:rsidR="008B2849">
        <w:t>СЯ</w:t>
      </w:r>
      <w:r w:rsidRPr="000074D5">
        <w:t xml:space="preserve">, являющегося его работником или в целях принятия </w:t>
      </w:r>
      <w:r w:rsidR="008B2849">
        <w:t>УЧАЩ</w:t>
      </w:r>
      <w:r w:rsidR="0054069F">
        <w:t>ИХ</w:t>
      </w:r>
      <w:r w:rsidR="008B2849">
        <w:t>СЯ</w:t>
      </w:r>
      <w:r w:rsidRPr="000074D5">
        <w:t xml:space="preserve"> на работу после завершения </w:t>
      </w:r>
      <w:r w:rsidR="008B2849">
        <w:t>УЧАЩИМСЯ</w:t>
      </w:r>
      <w:r w:rsidRPr="000074D5">
        <w:t xml:space="preserve"> обучения, то при отчислении </w:t>
      </w:r>
      <w:r w:rsidR="0070126F">
        <w:t>УЧАЩ</w:t>
      </w:r>
      <w:r w:rsidR="0054069F">
        <w:t>ИХ</w:t>
      </w:r>
      <w:r w:rsidR="0070126F">
        <w:t>СЯ</w:t>
      </w:r>
      <w:r w:rsidRPr="000074D5">
        <w:t xml:space="preserve">, по основаниям, предусмотренным Договором, в том силе по его вине, сумма внесенных  по Договору средств </w:t>
      </w:r>
      <w:r w:rsidR="0070126F" w:rsidRPr="000074D5">
        <w:t>ЗАКАЗЧИКУ</w:t>
      </w:r>
      <w:r w:rsidRPr="000074D5">
        <w:t xml:space="preserve"> не возвращается.</w:t>
      </w:r>
    </w:p>
    <w:p w:rsidR="000074D5" w:rsidRPr="000074D5" w:rsidRDefault="000074D5" w:rsidP="000074D5">
      <w:pPr>
        <w:jc w:val="both"/>
      </w:pPr>
    </w:p>
    <w:p w:rsidR="000074D5" w:rsidRPr="000074D5" w:rsidRDefault="000074D5" w:rsidP="00A85AED">
      <w:pPr>
        <w:jc w:val="center"/>
      </w:pPr>
      <w:r w:rsidRPr="000074D5">
        <w:rPr>
          <w:b/>
        </w:rPr>
        <w:t>6.</w:t>
      </w:r>
      <w:r w:rsidR="00CF1B2B">
        <w:rPr>
          <w:b/>
        </w:rPr>
        <w:t xml:space="preserve"> </w:t>
      </w:r>
      <w:r w:rsidRPr="000074D5">
        <w:rPr>
          <w:b/>
        </w:rPr>
        <w:t>ОТВЕТСТВЕННОСТЬ ЗА НЕИСПОЛНЕНИЕ ИЛИ НЕНАДЛЕЖАЩЕЕ ИСПОЛНЕНИЕ ОБЯЗАТЕЛЬСТВ ПО ДОГОВОРУ</w:t>
      </w:r>
    </w:p>
    <w:p w:rsidR="000074D5" w:rsidRPr="000074D5" w:rsidRDefault="000074D5" w:rsidP="000074D5">
      <w:pPr>
        <w:jc w:val="both"/>
      </w:pPr>
      <w:r w:rsidRPr="000074D5">
        <w:t xml:space="preserve">6.1. 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sidR="00536679">
        <w:t>«</w:t>
      </w:r>
      <w:r w:rsidRPr="000074D5">
        <w:t>О защите прав потребителей</w:t>
      </w:r>
      <w:r w:rsidR="00536679">
        <w:t>»</w:t>
      </w:r>
      <w:r w:rsidRPr="000074D5">
        <w:t xml:space="preserve"> и иными нормативными правовыми актами.</w:t>
      </w:r>
    </w:p>
    <w:p w:rsidR="000074D5" w:rsidRPr="00B07772" w:rsidRDefault="000074D5" w:rsidP="000074D5">
      <w:pPr>
        <w:pStyle w:val="31"/>
        <w:spacing w:after="0"/>
        <w:ind w:left="0"/>
        <w:jc w:val="both"/>
        <w:rPr>
          <w:rFonts w:cs="Times New Roman"/>
          <w:sz w:val="24"/>
          <w:szCs w:val="24"/>
          <w:lang w:val="ru-RU"/>
        </w:rPr>
      </w:pPr>
      <w:r w:rsidRPr="000074D5">
        <w:rPr>
          <w:sz w:val="24"/>
          <w:szCs w:val="24"/>
          <w:lang w:val="ru-RU"/>
        </w:rPr>
        <w:t xml:space="preserve">6.2. </w:t>
      </w:r>
      <w:proofErr w:type="gramStart"/>
      <w:r w:rsidRPr="00B07772">
        <w:rPr>
          <w:rFonts w:cs="Times New Roman"/>
          <w:sz w:val="24"/>
          <w:szCs w:val="24"/>
          <w:lang w:val="ru-RU"/>
        </w:rPr>
        <w:t>Стороны освобождаются от ответственности за частичное или полное неисполнение обязательств по настоящему Договора, если это неисполнение явилось следствием обстоятельств непреодолимой силы, как то: пожар, наводнение, землетрясение, военные действия, действия или нормативные указания органов государственной власти, имеющие обязательную силу хотя бы для одной из сторон, возникшие после заключения Договора, при условии, что данные обстоятельства невозможно было ни предвидеть, ни предотвратить, и</w:t>
      </w:r>
      <w:proofErr w:type="gramEnd"/>
      <w:r w:rsidRPr="00B07772">
        <w:rPr>
          <w:rFonts w:cs="Times New Roman"/>
          <w:sz w:val="24"/>
          <w:szCs w:val="24"/>
          <w:lang w:val="ru-RU"/>
        </w:rPr>
        <w:t xml:space="preserve"> они непосредственно повлияли на выполнение сторонами своих обязательств.</w:t>
      </w:r>
    </w:p>
    <w:p w:rsidR="000074D5" w:rsidRPr="000074D5" w:rsidRDefault="000074D5" w:rsidP="000074D5">
      <w:pPr>
        <w:jc w:val="both"/>
      </w:pPr>
      <w:r w:rsidRPr="000074D5">
        <w:lastRenderedPageBreak/>
        <w:t>6.3. При  нарушении обязательств, связанных с оплатой услуг по Договору Заказчиком, Заказчик оплачивает по требованию Исполнителя неустойку в размере 0, 04 % от суммы задолженности за каждый день просрочки платежа.</w:t>
      </w:r>
    </w:p>
    <w:p w:rsidR="000074D5" w:rsidRPr="00B07772" w:rsidRDefault="000074D5" w:rsidP="000074D5">
      <w:pPr>
        <w:tabs>
          <w:tab w:val="left" w:pos="730"/>
          <w:tab w:val="left" w:pos="1440"/>
        </w:tabs>
        <w:jc w:val="both"/>
        <w:rPr>
          <w:color w:val="000000"/>
        </w:rPr>
      </w:pPr>
      <w:r w:rsidRPr="000074D5">
        <w:t xml:space="preserve">6.4. </w:t>
      </w:r>
      <w:r w:rsidRPr="00B07772">
        <w:rPr>
          <w:color w:val="000000"/>
        </w:rPr>
        <w:t>Стороны приложат все усилия к разрешению возможных споров и разногласий путем переговоров. В случае не достижения договоренности спор будет разрешиться в суде по месту нахождения истца. Обязательно досудебное урегулирование спора (направление претензии).</w:t>
      </w:r>
    </w:p>
    <w:p w:rsidR="000074D5" w:rsidRPr="000074D5" w:rsidRDefault="000074D5" w:rsidP="000074D5">
      <w:pPr>
        <w:jc w:val="both"/>
      </w:pPr>
    </w:p>
    <w:p w:rsidR="000074D5" w:rsidRPr="002F4022" w:rsidRDefault="000074D5" w:rsidP="00A85AED">
      <w:pPr>
        <w:jc w:val="center"/>
        <w:rPr>
          <w:b/>
          <w:sz w:val="14"/>
          <w:szCs w:val="14"/>
        </w:rPr>
      </w:pPr>
      <w:r w:rsidRPr="000074D5">
        <w:rPr>
          <w:b/>
        </w:rPr>
        <w:t>7. ЗАКЛЮЧИТЕЛЬНЫЕ ПОЛОЖЕНИЯ</w:t>
      </w:r>
    </w:p>
    <w:p w:rsidR="000074D5" w:rsidRPr="000074D5" w:rsidRDefault="000074D5" w:rsidP="000074D5">
      <w:pPr>
        <w:jc w:val="both"/>
      </w:pPr>
      <w:r w:rsidRPr="000074D5">
        <w:t>7.1.Стороны обязаны извещать друг друга об изменениях своих адресов, номеров телефонов и иных реквизитов не позднее 5 дней с момента изменения.</w:t>
      </w:r>
    </w:p>
    <w:p w:rsidR="000074D5" w:rsidRPr="000074D5" w:rsidRDefault="000074D5" w:rsidP="000074D5">
      <w:pPr>
        <w:jc w:val="both"/>
      </w:pPr>
      <w:r w:rsidRPr="000074D5">
        <w:t xml:space="preserve">7.2. Исполнитель обязан в письменном виде поставить в известность Потребителя о лишении Исполнителя аккредитации и /или лицензии в случае реорганизации, ликвидации и в других случаях, предусмотренных действующим законодательством Российской Федерации. </w:t>
      </w:r>
    </w:p>
    <w:p w:rsidR="000074D5" w:rsidRPr="000074D5" w:rsidRDefault="000074D5" w:rsidP="000074D5">
      <w:pPr>
        <w:jc w:val="both"/>
      </w:pPr>
      <w:r w:rsidRPr="000074D5">
        <w:t>7.3.Договор составлен в двух экземплярах, имеющих одинаковую юридическую силу, по одному для каждой из Сторон.</w:t>
      </w:r>
    </w:p>
    <w:p w:rsidR="00D360C4" w:rsidRPr="00B07772" w:rsidRDefault="00D360C4" w:rsidP="000553CB">
      <w:pPr>
        <w:pStyle w:val="ac"/>
        <w:tabs>
          <w:tab w:val="left" w:pos="720"/>
        </w:tabs>
        <w:ind w:left="360" w:hanging="360"/>
        <w:rPr>
          <w:rFonts w:ascii="Times New Roman" w:hAnsi="Times New Roman"/>
          <w:sz w:val="24"/>
          <w:szCs w:val="24"/>
          <w:lang w:val="ru-RU"/>
        </w:rPr>
      </w:pPr>
    </w:p>
    <w:p w:rsidR="00176D5A" w:rsidRDefault="00D360C4" w:rsidP="00A85AED">
      <w:pPr>
        <w:pStyle w:val="ac"/>
        <w:tabs>
          <w:tab w:val="left" w:pos="720"/>
        </w:tabs>
        <w:ind w:left="360" w:hanging="360"/>
        <w:rPr>
          <w:rFonts w:ascii="Times New Roman" w:hAnsi="Times New Roman"/>
          <w:sz w:val="24"/>
          <w:szCs w:val="24"/>
          <w:lang w:val="ru-RU"/>
        </w:rPr>
      </w:pPr>
      <w:r w:rsidRPr="00B07772">
        <w:rPr>
          <w:rFonts w:ascii="Times New Roman" w:hAnsi="Times New Roman"/>
          <w:sz w:val="24"/>
          <w:szCs w:val="24"/>
          <w:lang w:val="ru-RU"/>
        </w:rPr>
        <w:t>8</w:t>
      </w:r>
      <w:r w:rsidR="000553CB" w:rsidRPr="00B07772">
        <w:rPr>
          <w:rFonts w:ascii="Times New Roman" w:hAnsi="Times New Roman"/>
          <w:sz w:val="24"/>
          <w:szCs w:val="24"/>
          <w:lang w:val="ru-RU"/>
        </w:rPr>
        <w:t xml:space="preserve">. </w:t>
      </w:r>
      <w:r w:rsidRPr="00B07772">
        <w:rPr>
          <w:rFonts w:ascii="Times New Roman" w:hAnsi="Times New Roman"/>
          <w:sz w:val="24"/>
          <w:szCs w:val="24"/>
          <w:lang w:val="ru-RU"/>
        </w:rPr>
        <w:t>АДРЕСА,</w:t>
      </w:r>
      <w:r w:rsidR="000553CB" w:rsidRPr="00B07772">
        <w:rPr>
          <w:rFonts w:ascii="Times New Roman" w:hAnsi="Times New Roman"/>
          <w:sz w:val="24"/>
          <w:szCs w:val="24"/>
          <w:lang w:val="ru-RU"/>
        </w:rPr>
        <w:t xml:space="preserve"> РЕКВИЗИТЫ </w:t>
      </w:r>
      <w:r w:rsidRPr="00B07772">
        <w:rPr>
          <w:rFonts w:ascii="Times New Roman" w:hAnsi="Times New Roman"/>
          <w:sz w:val="24"/>
          <w:szCs w:val="24"/>
          <w:lang w:val="ru-RU"/>
        </w:rPr>
        <w:t xml:space="preserve">И ПОДПИСИ </w:t>
      </w:r>
      <w:r w:rsidR="000553CB" w:rsidRPr="00B07772">
        <w:rPr>
          <w:rFonts w:ascii="Times New Roman" w:hAnsi="Times New Roman"/>
          <w:sz w:val="24"/>
          <w:szCs w:val="24"/>
          <w:lang w:val="ru-RU"/>
        </w:rPr>
        <w:t>СТОРОН</w:t>
      </w:r>
    </w:p>
    <w:p w:rsidR="000205FE" w:rsidRPr="000205FE" w:rsidRDefault="000205FE" w:rsidP="000205FE">
      <w:pPr>
        <w:rPr>
          <w:lang w:eastAsia="en-US" w:bidi="en-US"/>
        </w:rPr>
      </w:pPr>
    </w:p>
    <w:tbl>
      <w:tblPr>
        <w:tblW w:w="10324" w:type="dxa"/>
        <w:tblInd w:w="-463" w:type="dxa"/>
        <w:tblLayout w:type="fixed"/>
        <w:tblCellMar>
          <w:top w:w="55" w:type="dxa"/>
          <w:left w:w="55" w:type="dxa"/>
          <w:bottom w:w="55" w:type="dxa"/>
          <w:right w:w="55" w:type="dxa"/>
        </w:tblCellMar>
        <w:tblLook w:val="0000"/>
      </w:tblPr>
      <w:tblGrid>
        <w:gridCol w:w="5196"/>
        <w:gridCol w:w="5128"/>
      </w:tblGrid>
      <w:tr w:rsidR="00F8287B" w:rsidRPr="00B07772" w:rsidTr="00F271E8">
        <w:tc>
          <w:tcPr>
            <w:tcW w:w="5196" w:type="dxa"/>
          </w:tcPr>
          <w:p w:rsidR="00EF0862" w:rsidRPr="00B07772" w:rsidRDefault="00F8287B" w:rsidP="00EF0862">
            <w:pPr>
              <w:snapToGrid w:val="0"/>
              <w:ind w:left="360"/>
              <w:jc w:val="center"/>
              <w:rPr>
                <w:b/>
              </w:rPr>
            </w:pPr>
            <w:r w:rsidRPr="00B07772">
              <w:rPr>
                <w:b/>
              </w:rPr>
              <w:t xml:space="preserve">ИСПОЛНИТЕЛЬ:  </w:t>
            </w:r>
          </w:p>
          <w:p w:rsidR="00F271E8" w:rsidRDefault="00B41474" w:rsidP="00F271E8">
            <w:pPr>
              <w:snapToGrid w:val="0"/>
            </w:pPr>
            <w:proofErr w:type="gramStart"/>
            <w:r>
              <w:rPr>
                <w:b/>
              </w:rPr>
              <w:t>Ч</w:t>
            </w:r>
            <w:r w:rsidR="00F8287B" w:rsidRPr="00F271E8">
              <w:rPr>
                <w:b/>
              </w:rPr>
              <w:t>У</w:t>
            </w:r>
            <w:proofErr w:type="gramEnd"/>
            <w:r w:rsidR="00F8287B" w:rsidRPr="00F271E8">
              <w:rPr>
                <w:b/>
              </w:rPr>
              <w:t xml:space="preserve"> ДПО </w:t>
            </w:r>
            <w:r w:rsidR="00F271E8">
              <w:rPr>
                <w:b/>
              </w:rPr>
              <w:t>«</w:t>
            </w:r>
            <w:r w:rsidR="00F8287B" w:rsidRPr="00F271E8">
              <w:rPr>
                <w:b/>
              </w:rPr>
              <w:t xml:space="preserve">Центр делового образования </w:t>
            </w:r>
            <w:proofErr w:type="spellStart"/>
            <w:r w:rsidR="00F8287B" w:rsidRPr="00F271E8">
              <w:rPr>
                <w:b/>
              </w:rPr>
              <w:t>ЯрТПП</w:t>
            </w:r>
            <w:proofErr w:type="spellEnd"/>
            <w:r w:rsidR="00F271E8">
              <w:rPr>
                <w:b/>
              </w:rPr>
              <w:t>»</w:t>
            </w:r>
            <w:r w:rsidR="00A51D26" w:rsidRPr="00B07772">
              <w:t xml:space="preserve">, </w:t>
            </w:r>
          </w:p>
          <w:p w:rsidR="00F8287B" w:rsidRPr="00B07772" w:rsidRDefault="00F8287B" w:rsidP="00BE0F46">
            <w:smartTag w:uri="urn:schemas-microsoft-com:office:smarttags" w:element="metricconverter">
              <w:smartTagPr>
                <w:attr w:name="ProductID" w:val="150014, г"/>
              </w:smartTagPr>
              <w:r w:rsidRPr="00B07772">
                <w:t>150014, г</w:t>
              </w:r>
            </w:smartTag>
            <w:r w:rsidRPr="00B07772">
              <w:t>. Ярославль, ул. Свободы, 62.</w:t>
            </w:r>
          </w:p>
          <w:p w:rsidR="00BE0F46" w:rsidRPr="00B07772" w:rsidRDefault="00F8287B" w:rsidP="00BE0F46">
            <w:r w:rsidRPr="00B07772">
              <w:t xml:space="preserve">ИНН 7604061390, </w:t>
            </w:r>
          </w:p>
          <w:p w:rsidR="00F271E8" w:rsidRDefault="00F8287B" w:rsidP="00BE0F46">
            <w:proofErr w:type="spellStart"/>
            <w:proofErr w:type="gramStart"/>
            <w:r w:rsidRPr="00B07772">
              <w:t>р</w:t>
            </w:r>
            <w:proofErr w:type="spellEnd"/>
            <w:proofErr w:type="gramEnd"/>
            <w:r w:rsidRPr="00B07772">
              <w:t xml:space="preserve">/с 40703810577020100181 </w:t>
            </w:r>
          </w:p>
          <w:p w:rsidR="00F271E8" w:rsidRDefault="00F271E8" w:rsidP="00F271E8">
            <w:r>
              <w:t xml:space="preserve">в Калужском отделении № 8608 ПАО Сбербанк, </w:t>
            </w:r>
          </w:p>
          <w:p w:rsidR="00F271E8" w:rsidRDefault="00F271E8" w:rsidP="00F271E8">
            <w:r>
              <w:t>БИК 042908612</w:t>
            </w:r>
          </w:p>
          <w:p w:rsidR="00F271E8" w:rsidRDefault="00F271E8" w:rsidP="00F271E8">
            <w:r>
              <w:t>к/</w:t>
            </w:r>
            <w:proofErr w:type="spellStart"/>
            <w:r>
              <w:t>сч</w:t>
            </w:r>
            <w:proofErr w:type="spellEnd"/>
            <w:r>
              <w:t>. 30101810100000000612</w:t>
            </w:r>
          </w:p>
          <w:p w:rsidR="0070126F" w:rsidRPr="00B07772" w:rsidRDefault="0070126F" w:rsidP="00BE0F46">
            <w:r>
              <w:t>ОГРН 1037600406689</w:t>
            </w:r>
          </w:p>
        </w:tc>
        <w:tc>
          <w:tcPr>
            <w:tcW w:w="5128" w:type="dxa"/>
          </w:tcPr>
          <w:p w:rsidR="00F8287B" w:rsidRPr="0063334D" w:rsidRDefault="00F8287B">
            <w:pPr>
              <w:snapToGrid w:val="0"/>
              <w:ind w:left="360"/>
              <w:jc w:val="center"/>
            </w:pPr>
            <w:r w:rsidRPr="0063334D">
              <w:t>ЗАКАЗЧИК:</w:t>
            </w:r>
          </w:p>
          <w:p w:rsidR="00F10291" w:rsidRDefault="00536679" w:rsidP="00E5714A">
            <w:pPr>
              <w:snapToGrid w:val="0"/>
              <w:rPr>
                <w:b/>
                <w:bCs/>
              </w:rPr>
            </w:pPr>
            <w:r>
              <w:rPr>
                <w:b/>
                <w:bCs/>
              </w:rPr>
              <w:t>_____________________________________</w:t>
            </w:r>
          </w:p>
          <w:p w:rsidR="00270190" w:rsidRPr="0063334D" w:rsidRDefault="00536679" w:rsidP="00E5714A">
            <w:pPr>
              <w:snapToGrid w:val="0"/>
            </w:pPr>
            <w:r>
              <w:t>Адрес:</w:t>
            </w:r>
          </w:p>
          <w:p w:rsidR="00412B75" w:rsidRDefault="00536679" w:rsidP="00412B75">
            <w:r>
              <w:t>ИНН/</w:t>
            </w:r>
            <w:r w:rsidR="00412B75">
              <w:t>КПП</w:t>
            </w:r>
          </w:p>
          <w:p w:rsidR="00536679" w:rsidRDefault="00412B75" w:rsidP="005B0454">
            <w:pPr>
              <w:rPr>
                <w:bCs/>
              </w:rPr>
            </w:pPr>
            <w:proofErr w:type="spellStart"/>
            <w:proofErr w:type="gramStart"/>
            <w:r>
              <w:t>р</w:t>
            </w:r>
            <w:proofErr w:type="spellEnd"/>
            <w:proofErr w:type="gramEnd"/>
            <w:r>
              <w:t>/с</w:t>
            </w:r>
          </w:p>
          <w:p w:rsidR="00536679" w:rsidRDefault="00B41474" w:rsidP="005B0454">
            <w:r w:rsidRPr="00B41474">
              <w:t xml:space="preserve">БИК </w:t>
            </w:r>
            <w:r w:rsidR="00536679">
              <w:t xml:space="preserve">                   </w:t>
            </w:r>
          </w:p>
          <w:p w:rsidR="0070126F" w:rsidRDefault="00B41474" w:rsidP="005B0454">
            <w:r w:rsidRPr="00B41474">
              <w:t>к/</w:t>
            </w:r>
            <w:proofErr w:type="spellStart"/>
            <w:r w:rsidRPr="00B41474">
              <w:t>сч</w:t>
            </w:r>
            <w:proofErr w:type="spellEnd"/>
            <w:r w:rsidRPr="00B41474">
              <w:t xml:space="preserve"> №</w:t>
            </w:r>
          </w:p>
          <w:p w:rsidR="00B41474" w:rsidRPr="0063334D" w:rsidRDefault="00B41474" w:rsidP="00536679">
            <w:r w:rsidRPr="00B41474">
              <w:t>ОГРН</w:t>
            </w:r>
          </w:p>
        </w:tc>
      </w:tr>
    </w:tbl>
    <w:p w:rsidR="00BE0F46" w:rsidRPr="00B07772" w:rsidRDefault="00BE0F46" w:rsidP="00B3323E"/>
    <w:p w:rsidR="000074D5" w:rsidRDefault="00F8287B" w:rsidP="00B3323E">
      <w:r w:rsidRPr="00B07772">
        <w:t>_______________</w:t>
      </w:r>
      <w:r w:rsidR="00BE0F46" w:rsidRPr="00B07772">
        <w:t>___</w:t>
      </w:r>
      <w:r w:rsidR="00727A6B">
        <w:t>/</w:t>
      </w:r>
      <w:r w:rsidR="00834183">
        <w:t>Позднякова М.В.</w:t>
      </w:r>
      <w:r w:rsidR="00AF7D8A">
        <w:t xml:space="preserve">            </w:t>
      </w:r>
      <w:r w:rsidRPr="00B07772">
        <w:t>_________________</w:t>
      </w:r>
      <w:r w:rsidR="00A51D26" w:rsidRPr="00B07772">
        <w:t>/</w:t>
      </w:r>
      <w:r w:rsidR="00B41474" w:rsidRPr="00B41474">
        <w:rPr>
          <w:sz w:val="28"/>
          <w:szCs w:val="28"/>
          <w:lang w:eastAsia="ru-RU"/>
        </w:rPr>
        <w:t xml:space="preserve"> </w:t>
      </w:r>
      <w:r w:rsidR="00536679">
        <w:t>____________________</w:t>
      </w:r>
    </w:p>
    <w:p w:rsidR="000205FE" w:rsidRDefault="000205FE" w:rsidP="00B3323E"/>
    <w:p w:rsidR="000074D5" w:rsidRDefault="000074D5" w:rsidP="00B3323E"/>
    <w:p w:rsidR="00F53F80" w:rsidRDefault="00F53F80" w:rsidP="00B3323E"/>
    <w:p w:rsidR="000074D5" w:rsidRDefault="005A7810" w:rsidP="000074D5">
      <w:pPr>
        <w:jc w:val="center"/>
        <w:rPr>
          <w:b/>
        </w:rPr>
      </w:pPr>
      <w:r>
        <w:rPr>
          <w:b/>
        </w:rPr>
        <w:t>УЧАЩИ</w:t>
      </w:r>
      <w:r w:rsidR="00E5714A">
        <w:rPr>
          <w:b/>
        </w:rPr>
        <w:t>Й</w:t>
      </w:r>
      <w:r>
        <w:rPr>
          <w:b/>
        </w:rPr>
        <w:t>СЯ</w:t>
      </w:r>
    </w:p>
    <w:p w:rsidR="005C2BBE" w:rsidRDefault="005C2BBE" w:rsidP="000074D5">
      <w:pPr>
        <w:jc w:val="center"/>
        <w:rPr>
          <w:b/>
        </w:rPr>
      </w:pPr>
    </w:p>
    <w:p w:rsidR="000074D5" w:rsidRDefault="00AF7D8A" w:rsidP="005A0578">
      <w:pPr>
        <w:snapToGrid w:val="0"/>
        <w:jc w:val="center"/>
      </w:pPr>
      <w:r>
        <w:t>____________________</w:t>
      </w:r>
      <w:r w:rsidR="00727A6B" w:rsidRPr="00727A6B">
        <w:t>/</w:t>
      </w:r>
      <w:r w:rsidR="00536679">
        <w:t>_________________________</w:t>
      </w:r>
    </w:p>
    <w:p w:rsidR="00536679" w:rsidRPr="00727A6B" w:rsidRDefault="00536679" w:rsidP="005A0578">
      <w:pPr>
        <w:snapToGrid w:val="0"/>
        <w:jc w:val="center"/>
      </w:pPr>
      <w:r>
        <w:t>Подпись                                  ФИО</w:t>
      </w:r>
    </w:p>
    <w:p w:rsidR="00A85AED" w:rsidRDefault="000B7B20" w:rsidP="00727A6B">
      <w:pPr>
        <w:jc w:val="center"/>
      </w:pPr>
      <w:r>
        <w:t>Тел</w:t>
      </w:r>
      <w:r w:rsidR="00536679">
        <w:t>ефон: ______________________________________</w:t>
      </w:r>
    </w:p>
    <w:p w:rsidR="0054069F" w:rsidRDefault="0054069F" w:rsidP="00727A6B">
      <w:pPr>
        <w:jc w:val="center"/>
      </w:pPr>
    </w:p>
    <w:p w:rsidR="00362E8D" w:rsidRDefault="00362E8D" w:rsidP="00362E8D">
      <w:pPr>
        <w:jc w:val="center"/>
      </w:pPr>
    </w:p>
    <w:p w:rsidR="0054069F" w:rsidRPr="000B7B20" w:rsidRDefault="0054069F" w:rsidP="00030976"/>
    <w:sectPr w:rsidR="0054069F" w:rsidRPr="000B7B20" w:rsidSect="0004142E">
      <w:footnotePr>
        <w:pos w:val="beneathText"/>
      </w:footnotePr>
      <w:pgSz w:w="11905" w:h="16837"/>
      <w:pgMar w:top="851" w:right="851" w:bottom="85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2"/>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3B0567"/>
    <w:multiLevelType w:val="hybridMultilevel"/>
    <w:tmpl w:val="8AB0E44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53775"/>
    <w:multiLevelType w:val="hybridMultilevel"/>
    <w:tmpl w:val="79204ED0"/>
    <w:lvl w:ilvl="0" w:tplc="90DCD1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4128F5"/>
    <w:multiLevelType w:val="hybridMultilevel"/>
    <w:tmpl w:val="98FA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F80"/>
    <w:multiLevelType w:val="multilevel"/>
    <w:tmpl w:val="9BBCE7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DB4596F"/>
    <w:multiLevelType w:val="multilevel"/>
    <w:tmpl w:val="9BBCE7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F51272B"/>
    <w:multiLevelType w:val="multilevel"/>
    <w:tmpl w:val="C060DE06"/>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75619E"/>
    <w:multiLevelType w:val="multilevel"/>
    <w:tmpl w:val="92486AB0"/>
    <w:lvl w:ilvl="0">
      <w:start w:val="3"/>
      <w:numFmt w:val="decimal"/>
      <w:lvlText w:val=""/>
      <w:lvlJc w:val="left"/>
      <w:pPr>
        <w:tabs>
          <w:tab w:val="num" w:pos="360"/>
        </w:tabs>
        <w:ind w:left="360" w:hanging="360"/>
      </w:pPr>
      <w:rPr>
        <w:rFonts w:hint="default"/>
      </w:rPr>
    </w:lvl>
    <w:lvl w:ilvl="1">
      <w:start w:val="1"/>
      <w:numFmt w:val="decimal"/>
      <w:lvlText w:val="%1.%2."/>
      <w:lvlJc w:val="left"/>
      <w:pPr>
        <w:tabs>
          <w:tab w:val="num" w:pos="547"/>
        </w:tabs>
        <w:ind w:left="547" w:hanging="40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576"/>
        </w:tabs>
        <w:ind w:left="2576" w:hanging="1440"/>
      </w:pPr>
      <w:rPr>
        <w:rFonts w:hint="default"/>
      </w:rPr>
    </w:lvl>
  </w:abstractNum>
  <w:abstractNum w:abstractNumId="10">
    <w:nsid w:val="595562D9"/>
    <w:multiLevelType w:val="hybridMultilevel"/>
    <w:tmpl w:val="6E4C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10"/>
  </w:num>
  <w:num w:numId="8">
    <w:abstractNumId w:val="3"/>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3242A"/>
    <w:rsid w:val="000074D5"/>
    <w:rsid w:val="000205FE"/>
    <w:rsid w:val="000209BD"/>
    <w:rsid w:val="00030976"/>
    <w:rsid w:val="0004142E"/>
    <w:rsid w:val="000553CB"/>
    <w:rsid w:val="000674E0"/>
    <w:rsid w:val="000701A8"/>
    <w:rsid w:val="00081F46"/>
    <w:rsid w:val="00082B31"/>
    <w:rsid w:val="00087464"/>
    <w:rsid w:val="000A625E"/>
    <w:rsid w:val="000B0F1C"/>
    <w:rsid w:val="000B3B02"/>
    <w:rsid w:val="000B7B20"/>
    <w:rsid w:val="000E583A"/>
    <w:rsid w:val="000F6934"/>
    <w:rsid w:val="0010084C"/>
    <w:rsid w:val="00105438"/>
    <w:rsid w:val="00175DC8"/>
    <w:rsid w:val="00176D5A"/>
    <w:rsid w:val="00182117"/>
    <w:rsid w:val="001922CF"/>
    <w:rsid w:val="001B4D9B"/>
    <w:rsid w:val="001D3EE5"/>
    <w:rsid w:val="001E3DDE"/>
    <w:rsid w:val="00202F48"/>
    <w:rsid w:val="0020581B"/>
    <w:rsid w:val="002144E0"/>
    <w:rsid w:val="00234EB4"/>
    <w:rsid w:val="002624EF"/>
    <w:rsid w:val="00270190"/>
    <w:rsid w:val="00283675"/>
    <w:rsid w:val="00286484"/>
    <w:rsid w:val="002B3435"/>
    <w:rsid w:val="002F6564"/>
    <w:rsid w:val="0032152B"/>
    <w:rsid w:val="003351F5"/>
    <w:rsid w:val="003527ED"/>
    <w:rsid w:val="00362E8D"/>
    <w:rsid w:val="003A2226"/>
    <w:rsid w:val="003A3597"/>
    <w:rsid w:val="003B1352"/>
    <w:rsid w:val="003B370B"/>
    <w:rsid w:val="003C4A9D"/>
    <w:rsid w:val="003D2E1A"/>
    <w:rsid w:val="003F17F8"/>
    <w:rsid w:val="003F3022"/>
    <w:rsid w:val="004008AB"/>
    <w:rsid w:val="00412B75"/>
    <w:rsid w:val="004211B9"/>
    <w:rsid w:val="0045288A"/>
    <w:rsid w:val="004B366E"/>
    <w:rsid w:val="004E206E"/>
    <w:rsid w:val="0053577E"/>
    <w:rsid w:val="00536679"/>
    <w:rsid w:val="0054069F"/>
    <w:rsid w:val="005421E2"/>
    <w:rsid w:val="00574F64"/>
    <w:rsid w:val="005A0578"/>
    <w:rsid w:val="005A7810"/>
    <w:rsid w:val="005B0454"/>
    <w:rsid w:val="005C1126"/>
    <w:rsid w:val="005C2BBE"/>
    <w:rsid w:val="005C5A37"/>
    <w:rsid w:val="0063334D"/>
    <w:rsid w:val="006348A7"/>
    <w:rsid w:val="00667BEE"/>
    <w:rsid w:val="00680975"/>
    <w:rsid w:val="00683141"/>
    <w:rsid w:val="006B136C"/>
    <w:rsid w:val="0070126F"/>
    <w:rsid w:val="007121A5"/>
    <w:rsid w:val="007142EA"/>
    <w:rsid w:val="0072616E"/>
    <w:rsid w:val="00727A6B"/>
    <w:rsid w:val="00730F41"/>
    <w:rsid w:val="0073242A"/>
    <w:rsid w:val="00736C8F"/>
    <w:rsid w:val="00751F90"/>
    <w:rsid w:val="00753125"/>
    <w:rsid w:val="00777ED2"/>
    <w:rsid w:val="0079257D"/>
    <w:rsid w:val="007A3F38"/>
    <w:rsid w:val="007B09C9"/>
    <w:rsid w:val="007B5C66"/>
    <w:rsid w:val="007C35EF"/>
    <w:rsid w:val="00811A8E"/>
    <w:rsid w:val="00834183"/>
    <w:rsid w:val="00842A21"/>
    <w:rsid w:val="00891845"/>
    <w:rsid w:val="008B2849"/>
    <w:rsid w:val="00901383"/>
    <w:rsid w:val="009122E4"/>
    <w:rsid w:val="009210C6"/>
    <w:rsid w:val="00941F6E"/>
    <w:rsid w:val="009463D2"/>
    <w:rsid w:val="009923FF"/>
    <w:rsid w:val="00995009"/>
    <w:rsid w:val="009B2F8C"/>
    <w:rsid w:val="009C42BC"/>
    <w:rsid w:val="009C7198"/>
    <w:rsid w:val="009D663B"/>
    <w:rsid w:val="00A0738E"/>
    <w:rsid w:val="00A2349B"/>
    <w:rsid w:val="00A51D26"/>
    <w:rsid w:val="00A85AED"/>
    <w:rsid w:val="00A97CA4"/>
    <w:rsid w:val="00AC566C"/>
    <w:rsid w:val="00AD345F"/>
    <w:rsid w:val="00AD692E"/>
    <w:rsid w:val="00AE0E65"/>
    <w:rsid w:val="00AE22DE"/>
    <w:rsid w:val="00AE5979"/>
    <w:rsid w:val="00AF5788"/>
    <w:rsid w:val="00AF79FF"/>
    <w:rsid w:val="00AF7D8A"/>
    <w:rsid w:val="00B05F9A"/>
    <w:rsid w:val="00B07772"/>
    <w:rsid w:val="00B3323E"/>
    <w:rsid w:val="00B41474"/>
    <w:rsid w:val="00B74070"/>
    <w:rsid w:val="00B955CE"/>
    <w:rsid w:val="00BA1CFC"/>
    <w:rsid w:val="00BC5020"/>
    <w:rsid w:val="00BD09A6"/>
    <w:rsid w:val="00BE0F46"/>
    <w:rsid w:val="00BE4C63"/>
    <w:rsid w:val="00BF0FE3"/>
    <w:rsid w:val="00C35AD8"/>
    <w:rsid w:val="00C77A05"/>
    <w:rsid w:val="00C8772A"/>
    <w:rsid w:val="00CA16F2"/>
    <w:rsid w:val="00CA3D79"/>
    <w:rsid w:val="00CF1B2B"/>
    <w:rsid w:val="00D26E92"/>
    <w:rsid w:val="00D360C4"/>
    <w:rsid w:val="00D7725D"/>
    <w:rsid w:val="00D8122A"/>
    <w:rsid w:val="00D94207"/>
    <w:rsid w:val="00DB4D37"/>
    <w:rsid w:val="00E1362D"/>
    <w:rsid w:val="00E13CFC"/>
    <w:rsid w:val="00E30C23"/>
    <w:rsid w:val="00E3480B"/>
    <w:rsid w:val="00E5714A"/>
    <w:rsid w:val="00E70D03"/>
    <w:rsid w:val="00E80AD0"/>
    <w:rsid w:val="00E81D82"/>
    <w:rsid w:val="00E90072"/>
    <w:rsid w:val="00EA4272"/>
    <w:rsid w:val="00EF0862"/>
    <w:rsid w:val="00EF0DC5"/>
    <w:rsid w:val="00F0387C"/>
    <w:rsid w:val="00F10291"/>
    <w:rsid w:val="00F271E8"/>
    <w:rsid w:val="00F27D23"/>
    <w:rsid w:val="00F406BA"/>
    <w:rsid w:val="00F53F80"/>
    <w:rsid w:val="00F74E2C"/>
    <w:rsid w:val="00F77244"/>
    <w:rsid w:val="00F8287B"/>
    <w:rsid w:val="00FA1AF0"/>
    <w:rsid w:val="00FD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2EA"/>
    <w:pPr>
      <w:suppressAutoHyphens/>
    </w:pPr>
    <w:rPr>
      <w:sz w:val="24"/>
      <w:szCs w:val="24"/>
      <w:lang w:eastAsia="ar-SA"/>
    </w:rPr>
  </w:style>
  <w:style w:type="paragraph" w:styleId="3">
    <w:name w:val="heading 3"/>
    <w:basedOn w:val="a"/>
    <w:next w:val="a"/>
    <w:link w:val="30"/>
    <w:semiHidden/>
    <w:unhideWhenUsed/>
    <w:qFormat/>
    <w:rsid w:val="000553C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42EA"/>
  </w:style>
  <w:style w:type="character" w:customStyle="1" w:styleId="WW-Absatz-Standardschriftart">
    <w:name w:val="WW-Absatz-Standardschriftart"/>
    <w:rsid w:val="007142EA"/>
  </w:style>
  <w:style w:type="character" w:customStyle="1" w:styleId="WW-Absatz-Standardschriftart1">
    <w:name w:val="WW-Absatz-Standardschriftart1"/>
    <w:rsid w:val="007142EA"/>
  </w:style>
  <w:style w:type="character" w:customStyle="1" w:styleId="2">
    <w:name w:val="Основной шрифт абзаца2"/>
    <w:rsid w:val="007142EA"/>
  </w:style>
  <w:style w:type="character" w:customStyle="1" w:styleId="1">
    <w:name w:val="Основной шрифт абзаца1"/>
    <w:rsid w:val="007142EA"/>
  </w:style>
  <w:style w:type="character" w:customStyle="1" w:styleId="a3">
    <w:name w:val="Символ нумерации"/>
    <w:rsid w:val="007142EA"/>
  </w:style>
  <w:style w:type="paragraph" w:customStyle="1" w:styleId="a4">
    <w:name w:val="Заголовок"/>
    <w:basedOn w:val="a"/>
    <w:next w:val="a5"/>
    <w:rsid w:val="007142EA"/>
    <w:pPr>
      <w:keepNext/>
      <w:spacing w:before="240" w:after="120"/>
    </w:pPr>
    <w:rPr>
      <w:rFonts w:ascii="Arial" w:eastAsia="MS Mincho" w:hAnsi="Arial" w:cs="Tahoma"/>
      <w:sz w:val="28"/>
      <w:szCs w:val="28"/>
    </w:rPr>
  </w:style>
  <w:style w:type="paragraph" w:styleId="a5">
    <w:name w:val="Body Text"/>
    <w:basedOn w:val="a"/>
    <w:rsid w:val="007142EA"/>
    <w:pPr>
      <w:spacing w:after="120"/>
    </w:pPr>
  </w:style>
  <w:style w:type="paragraph" w:styleId="a6">
    <w:name w:val="List"/>
    <w:basedOn w:val="a5"/>
    <w:rsid w:val="007142EA"/>
    <w:rPr>
      <w:rFonts w:cs="Tahoma"/>
    </w:rPr>
  </w:style>
  <w:style w:type="paragraph" w:customStyle="1" w:styleId="20">
    <w:name w:val="Название2"/>
    <w:basedOn w:val="a"/>
    <w:rsid w:val="007142EA"/>
    <w:pPr>
      <w:suppressLineNumbers/>
      <w:spacing w:before="120" w:after="120"/>
    </w:pPr>
    <w:rPr>
      <w:rFonts w:cs="Tahoma"/>
      <w:i/>
      <w:iCs/>
    </w:rPr>
  </w:style>
  <w:style w:type="paragraph" w:customStyle="1" w:styleId="21">
    <w:name w:val="Указатель2"/>
    <w:basedOn w:val="a"/>
    <w:rsid w:val="007142EA"/>
    <w:pPr>
      <w:suppressLineNumbers/>
    </w:pPr>
    <w:rPr>
      <w:rFonts w:cs="Tahoma"/>
    </w:rPr>
  </w:style>
  <w:style w:type="paragraph" w:customStyle="1" w:styleId="10">
    <w:name w:val="Название1"/>
    <w:basedOn w:val="a"/>
    <w:rsid w:val="007142EA"/>
    <w:pPr>
      <w:suppressLineNumbers/>
      <w:spacing w:before="120" w:after="120"/>
    </w:pPr>
    <w:rPr>
      <w:rFonts w:cs="Tahoma"/>
      <w:i/>
      <w:iCs/>
    </w:rPr>
  </w:style>
  <w:style w:type="paragraph" w:customStyle="1" w:styleId="11">
    <w:name w:val="Указатель1"/>
    <w:basedOn w:val="a"/>
    <w:rsid w:val="007142EA"/>
    <w:pPr>
      <w:suppressLineNumbers/>
    </w:pPr>
    <w:rPr>
      <w:rFonts w:cs="Tahoma"/>
    </w:rPr>
  </w:style>
  <w:style w:type="paragraph" w:customStyle="1" w:styleId="a7">
    <w:name w:val="Содержимое таблицы"/>
    <w:basedOn w:val="a"/>
    <w:rsid w:val="007142EA"/>
    <w:pPr>
      <w:suppressLineNumbers/>
    </w:pPr>
  </w:style>
  <w:style w:type="paragraph" w:customStyle="1" w:styleId="a8">
    <w:name w:val="Заголовок таблицы"/>
    <w:basedOn w:val="a7"/>
    <w:rsid w:val="007142EA"/>
    <w:pPr>
      <w:jc w:val="center"/>
    </w:pPr>
    <w:rPr>
      <w:b/>
      <w:bCs/>
    </w:rPr>
  </w:style>
  <w:style w:type="paragraph" w:styleId="a9">
    <w:name w:val="Balloon Text"/>
    <w:basedOn w:val="a"/>
    <w:semiHidden/>
    <w:rsid w:val="0010084C"/>
    <w:rPr>
      <w:rFonts w:ascii="Tahoma" w:hAnsi="Tahoma" w:cs="Tahoma"/>
      <w:sz w:val="16"/>
      <w:szCs w:val="16"/>
    </w:rPr>
  </w:style>
  <w:style w:type="table" w:styleId="aa">
    <w:name w:val="Table Grid"/>
    <w:basedOn w:val="a1"/>
    <w:rsid w:val="00234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F6564"/>
    <w:pPr>
      <w:ind w:left="720"/>
      <w:contextualSpacing/>
    </w:pPr>
  </w:style>
  <w:style w:type="paragraph" w:customStyle="1" w:styleId="31">
    <w:name w:val="Основной текст с отступом 31"/>
    <w:basedOn w:val="a"/>
    <w:rsid w:val="000553CB"/>
    <w:pPr>
      <w:widowControl w:val="0"/>
      <w:spacing w:after="120"/>
      <w:ind w:left="283"/>
    </w:pPr>
    <w:rPr>
      <w:rFonts w:eastAsia="Arial Unicode MS" w:cs="Tahoma"/>
      <w:color w:val="000000"/>
      <w:sz w:val="16"/>
      <w:szCs w:val="16"/>
      <w:lang w:val="en-US" w:eastAsia="en-US" w:bidi="en-US"/>
    </w:rPr>
  </w:style>
  <w:style w:type="paragraph" w:customStyle="1" w:styleId="ac">
    <w:name w:val="Заголовок графиков"/>
    <w:basedOn w:val="3"/>
    <w:next w:val="a"/>
    <w:rsid w:val="000553CB"/>
    <w:pPr>
      <w:keepNext w:val="0"/>
      <w:keepLines w:val="0"/>
      <w:widowControl w:val="0"/>
      <w:spacing w:before="0"/>
      <w:jc w:val="center"/>
    </w:pPr>
    <w:rPr>
      <w:rFonts w:ascii="SchoolBook" w:eastAsia="Arial Unicode MS" w:hAnsi="SchoolBook"/>
      <w:bCs w:val="0"/>
      <w:color w:val="000000"/>
      <w:sz w:val="26"/>
      <w:szCs w:val="20"/>
      <w:lang w:val="en-US" w:eastAsia="en-US" w:bidi="en-US"/>
    </w:rPr>
  </w:style>
  <w:style w:type="character" w:customStyle="1" w:styleId="30">
    <w:name w:val="Заголовок 3 Знак"/>
    <w:basedOn w:val="a0"/>
    <w:link w:val="3"/>
    <w:semiHidden/>
    <w:rsid w:val="000553CB"/>
    <w:rPr>
      <w:rFonts w:ascii="Cambria" w:eastAsia="Times New Roman" w:hAnsi="Cambria" w:cs="Times New Roman"/>
      <w:b/>
      <w:bCs/>
      <w:color w:val="4F81BD"/>
      <w:sz w:val="24"/>
      <w:szCs w:val="24"/>
      <w:lang w:eastAsia="ar-SA"/>
    </w:rPr>
  </w:style>
  <w:style w:type="paragraph" w:customStyle="1" w:styleId="ConsPlusNormal">
    <w:name w:val="ConsPlusNormal"/>
    <w:rsid w:val="000553CB"/>
    <w:pPr>
      <w:suppressAutoHyphens/>
      <w:autoSpaceDE w:val="0"/>
      <w:ind w:firstLine="720"/>
    </w:pPr>
    <w:rPr>
      <w:rFonts w:ascii="Arial" w:eastAsia="Arial" w:hAnsi="Arial" w:cs="Arial"/>
      <w:lang w:eastAsia="ar-SA"/>
    </w:rPr>
  </w:style>
  <w:style w:type="paragraph" w:styleId="22">
    <w:name w:val="Body Text Indent 2"/>
    <w:basedOn w:val="a"/>
    <w:link w:val="23"/>
    <w:rsid w:val="00176D5A"/>
    <w:pPr>
      <w:widowControl w:val="0"/>
      <w:spacing w:after="120" w:line="480" w:lineRule="auto"/>
      <w:ind w:left="283"/>
    </w:pPr>
    <w:rPr>
      <w:rFonts w:eastAsia="Arial Unicode MS" w:cs="Tahoma"/>
      <w:color w:val="000000"/>
      <w:lang w:val="en-US" w:eastAsia="en-US" w:bidi="en-US"/>
    </w:rPr>
  </w:style>
  <w:style w:type="character" w:customStyle="1" w:styleId="23">
    <w:name w:val="Основной текст с отступом 2 Знак"/>
    <w:basedOn w:val="a0"/>
    <w:link w:val="22"/>
    <w:rsid w:val="00176D5A"/>
    <w:rPr>
      <w:rFonts w:eastAsia="Arial Unicode MS" w:cs="Tahoma"/>
      <w:color w:val="000000"/>
      <w:sz w:val="24"/>
      <w:szCs w:val="24"/>
      <w:lang w:val="en-US" w:eastAsia="en-US" w:bidi="en-US"/>
    </w:rPr>
  </w:style>
  <w:style w:type="paragraph" w:styleId="HTML">
    <w:name w:val="HTML Preformatted"/>
    <w:basedOn w:val="a"/>
    <w:link w:val="HTML0"/>
    <w:rsid w:val="007121A5"/>
    <w:rPr>
      <w:rFonts w:ascii="Consolas" w:hAnsi="Consolas"/>
      <w:sz w:val="20"/>
      <w:szCs w:val="20"/>
    </w:rPr>
  </w:style>
  <w:style w:type="character" w:customStyle="1" w:styleId="HTML0">
    <w:name w:val="Стандартный HTML Знак"/>
    <w:basedOn w:val="a0"/>
    <w:link w:val="HTML"/>
    <w:rsid w:val="007121A5"/>
    <w:rPr>
      <w:rFonts w:ascii="Consolas" w:hAnsi="Consolas"/>
      <w:lang w:eastAsia="ar-SA"/>
    </w:rPr>
  </w:style>
  <w:style w:type="paragraph" w:customStyle="1" w:styleId="ad">
    <w:name w:val="Таблицы (моноширинный)"/>
    <w:basedOn w:val="a"/>
    <w:next w:val="a"/>
    <w:rsid w:val="00AC566C"/>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wmi-callto">
    <w:name w:val="wmi-callto"/>
    <w:basedOn w:val="a0"/>
    <w:rsid w:val="00B74070"/>
  </w:style>
</w:styles>
</file>

<file path=word/webSettings.xml><?xml version="1.0" encoding="utf-8"?>
<w:webSettings xmlns:r="http://schemas.openxmlformats.org/officeDocument/2006/relationships" xmlns:w="http://schemas.openxmlformats.org/wordprocessingml/2006/main">
  <w:divs>
    <w:div w:id="508565025">
      <w:bodyDiv w:val="1"/>
      <w:marLeft w:val="0"/>
      <w:marRight w:val="0"/>
      <w:marTop w:val="0"/>
      <w:marBottom w:val="0"/>
      <w:divBdr>
        <w:top w:val="none" w:sz="0" w:space="0" w:color="auto"/>
        <w:left w:val="none" w:sz="0" w:space="0" w:color="auto"/>
        <w:bottom w:val="none" w:sz="0" w:space="0" w:color="auto"/>
        <w:right w:val="none" w:sz="0" w:space="0" w:color="auto"/>
      </w:divBdr>
    </w:div>
    <w:div w:id="772940208">
      <w:bodyDiv w:val="1"/>
      <w:marLeft w:val="0"/>
      <w:marRight w:val="0"/>
      <w:marTop w:val="0"/>
      <w:marBottom w:val="0"/>
      <w:divBdr>
        <w:top w:val="none" w:sz="0" w:space="0" w:color="auto"/>
        <w:left w:val="none" w:sz="0" w:space="0" w:color="auto"/>
        <w:bottom w:val="none" w:sz="0" w:space="0" w:color="auto"/>
        <w:right w:val="none" w:sz="0" w:space="0" w:color="auto"/>
      </w:divBdr>
    </w:div>
    <w:div w:id="1045376112">
      <w:bodyDiv w:val="1"/>
      <w:marLeft w:val="0"/>
      <w:marRight w:val="0"/>
      <w:marTop w:val="0"/>
      <w:marBottom w:val="0"/>
      <w:divBdr>
        <w:top w:val="none" w:sz="0" w:space="0" w:color="auto"/>
        <w:left w:val="none" w:sz="0" w:space="0" w:color="auto"/>
        <w:bottom w:val="none" w:sz="0" w:space="0" w:color="auto"/>
        <w:right w:val="none" w:sz="0" w:space="0" w:color="auto"/>
      </w:divBdr>
    </w:div>
    <w:div w:id="1142039147">
      <w:bodyDiv w:val="1"/>
      <w:marLeft w:val="0"/>
      <w:marRight w:val="0"/>
      <w:marTop w:val="0"/>
      <w:marBottom w:val="0"/>
      <w:divBdr>
        <w:top w:val="none" w:sz="0" w:space="0" w:color="auto"/>
        <w:left w:val="none" w:sz="0" w:space="0" w:color="auto"/>
        <w:bottom w:val="none" w:sz="0" w:space="0" w:color="auto"/>
        <w:right w:val="none" w:sz="0" w:space="0" w:color="auto"/>
      </w:divBdr>
    </w:div>
    <w:div w:id="1228540865">
      <w:bodyDiv w:val="1"/>
      <w:marLeft w:val="0"/>
      <w:marRight w:val="0"/>
      <w:marTop w:val="0"/>
      <w:marBottom w:val="0"/>
      <w:divBdr>
        <w:top w:val="none" w:sz="0" w:space="0" w:color="auto"/>
        <w:left w:val="none" w:sz="0" w:space="0" w:color="auto"/>
        <w:bottom w:val="none" w:sz="0" w:space="0" w:color="auto"/>
        <w:right w:val="none" w:sz="0" w:space="0" w:color="auto"/>
      </w:divBdr>
    </w:div>
    <w:div w:id="1699163665">
      <w:bodyDiv w:val="1"/>
      <w:marLeft w:val="0"/>
      <w:marRight w:val="0"/>
      <w:marTop w:val="0"/>
      <w:marBottom w:val="0"/>
      <w:divBdr>
        <w:top w:val="none" w:sz="0" w:space="0" w:color="auto"/>
        <w:left w:val="none" w:sz="0" w:space="0" w:color="auto"/>
        <w:bottom w:val="none" w:sz="0" w:space="0" w:color="auto"/>
        <w:right w:val="none" w:sz="0" w:space="0" w:color="auto"/>
      </w:divBdr>
    </w:div>
    <w:div w:id="17550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35ADC-CEA4-4B44-973D-12D4FC3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ЯрТПП</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Алекс Комаровский</dc:creator>
  <cp:lastModifiedBy>TENSOR</cp:lastModifiedBy>
  <cp:revision>2</cp:revision>
  <cp:lastPrinted>2019-02-07T07:16:00Z</cp:lastPrinted>
  <dcterms:created xsi:type="dcterms:W3CDTF">2020-02-13T07:26:00Z</dcterms:created>
  <dcterms:modified xsi:type="dcterms:W3CDTF">2020-02-13T07:26:00Z</dcterms:modified>
</cp:coreProperties>
</file>